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ook w:val="0000" w:firstRow="0" w:lastRow="0" w:firstColumn="0" w:lastColumn="0" w:noHBand="0" w:noVBand="0"/>
      </w:tblPr>
      <w:tblGrid>
        <w:gridCol w:w="9242"/>
      </w:tblGrid>
      <w:tr w:rsidR="00BB4C4A" w:rsidRPr="003E489D" w14:paraId="07950C97" w14:textId="77777777" w:rsidTr="00DE2C6D">
        <w:trPr>
          <w:trHeight w:val="1021"/>
        </w:trPr>
        <w:tc>
          <w:tcPr>
            <w:tcW w:w="9242" w:type="dxa"/>
          </w:tcPr>
          <w:p w14:paraId="2C1699EA" w14:textId="77777777" w:rsidR="00BB4C4A" w:rsidRPr="003E489D" w:rsidRDefault="00BB4C4A">
            <w:pPr>
              <w:rPr>
                <w:rFonts w:ascii="Calibri" w:hAnsi="Calibri" w:cs="Calibri"/>
              </w:rPr>
            </w:pPr>
          </w:p>
          <w:p w14:paraId="7A1B623F" w14:textId="77777777" w:rsidR="00BB4C4A" w:rsidRPr="003E489D" w:rsidRDefault="00BB4C4A">
            <w:pPr>
              <w:rPr>
                <w:rFonts w:ascii="Calibri" w:hAnsi="Calibri" w:cs="Calibri"/>
              </w:rPr>
            </w:pPr>
          </w:p>
        </w:tc>
      </w:tr>
      <w:tr w:rsidR="00BB4C4A" w:rsidRPr="003E489D" w14:paraId="3BB9841E" w14:textId="77777777" w:rsidTr="00DE2C6D">
        <w:trPr>
          <w:trHeight w:val="1912"/>
        </w:trPr>
        <w:tc>
          <w:tcPr>
            <w:tcW w:w="9242" w:type="dxa"/>
          </w:tcPr>
          <w:p w14:paraId="7C10C083" w14:textId="77777777" w:rsidR="00BB4C4A" w:rsidRPr="003E489D" w:rsidRDefault="00BB4C4A">
            <w:pPr>
              <w:rPr>
                <w:rFonts w:ascii="Calibri" w:hAnsi="Calibri" w:cs="Calibri"/>
                <w:szCs w:val="22"/>
              </w:rPr>
            </w:pPr>
          </w:p>
          <w:p w14:paraId="29B6629E" w14:textId="77777777" w:rsidR="00BB4C4A" w:rsidRPr="003E489D" w:rsidRDefault="00BB4C4A">
            <w:pPr>
              <w:rPr>
                <w:rFonts w:ascii="Calibri" w:hAnsi="Calibri" w:cs="Calibri"/>
                <w:szCs w:val="22"/>
              </w:rPr>
            </w:pPr>
          </w:p>
          <w:p w14:paraId="54F21925" w14:textId="77777777" w:rsidR="00BB4C4A" w:rsidRPr="003E489D" w:rsidRDefault="00BB4C4A">
            <w:pPr>
              <w:rPr>
                <w:rFonts w:ascii="Calibri" w:hAnsi="Calibri" w:cs="Calibri"/>
                <w:szCs w:val="22"/>
              </w:rPr>
            </w:pPr>
          </w:p>
          <w:p w14:paraId="66BB80CC" w14:textId="77777777" w:rsidR="00A31D8B" w:rsidRPr="003E489D" w:rsidRDefault="007040C4" w:rsidP="00A31D8B">
            <w:pPr>
              <w:jc w:val="center"/>
              <w:rPr>
                <w:rFonts w:ascii="Calibri" w:hAnsi="Calibri" w:cs="Calibri"/>
                <w:b/>
                <w:noProof/>
                <w:sz w:val="40"/>
                <w:szCs w:val="40"/>
                <w:lang w:eastAsia="en-GB"/>
              </w:rPr>
            </w:pPr>
            <w:r w:rsidRPr="003E489D">
              <w:rPr>
                <w:rFonts w:ascii="Calibri" w:hAnsi="Calibri" w:cs="Calibri"/>
                <w:b/>
                <w:noProof/>
                <w:sz w:val="40"/>
                <w:szCs w:val="40"/>
                <w:lang w:eastAsia="en-GB"/>
              </w:rPr>
              <w:drawing>
                <wp:inline distT="0" distB="0" distL="0" distR="0" wp14:anchorId="09559480" wp14:editId="332EA2FB">
                  <wp:extent cx="2266950" cy="2457450"/>
                  <wp:effectExtent l="0" t="0" r="0" b="0"/>
                  <wp:docPr id="1"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457450"/>
                          </a:xfrm>
                          <a:prstGeom prst="rect">
                            <a:avLst/>
                          </a:prstGeom>
                          <a:noFill/>
                          <a:ln>
                            <a:noFill/>
                          </a:ln>
                        </pic:spPr>
                      </pic:pic>
                    </a:graphicData>
                  </a:graphic>
                </wp:inline>
              </w:drawing>
            </w:r>
          </w:p>
          <w:p w14:paraId="42490294" w14:textId="77777777" w:rsidR="0050435C" w:rsidRDefault="0050435C" w:rsidP="0050435C">
            <w:pPr>
              <w:jc w:val="center"/>
              <w:rPr>
                <w:rFonts w:ascii="Calibri" w:hAnsi="Calibri" w:cs="Calibri"/>
                <w:b/>
                <w:noProof/>
                <w:sz w:val="20"/>
                <w:lang w:eastAsia="en-GB"/>
              </w:rPr>
            </w:pPr>
          </w:p>
          <w:p w14:paraId="05F4B3E6" w14:textId="77777777" w:rsidR="0050435C" w:rsidRPr="0050435C" w:rsidRDefault="0050435C" w:rsidP="0050435C">
            <w:pPr>
              <w:jc w:val="center"/>
              <w:rPr>
                <w:rFonts w:ascii="Calibri" w:hAnsi="Calibri" w:cs="Calibri"/>
                <w:b/>
                <w:noProof/>
                <w:sz w:val="20"/>
                <w:lang w:eastAsia="en-GB"/>
              </w:rPr>
            </w:pPr>
          </w:p>
          <w:p w14:paraId="17A620A6" w14:textId="662DC838" w:rsidR="00264B27" w:rsidRDefault="00A31D8B" w:rsidP="00264B27">
            <w:pPr>
              <w:jc w:val="center"/>
              <w:rPr>
                <w:rFonts w:ascii="Calibri" w:hAnsi="Calibri" w:cs="Calibri"/>
                <w:b/>
                <w:noProof/>
                <w:color w:val="595959"/>
                <w:sz w:val="96"/>
                <w:szCs w:val="96"/>
                <w:lang w:eastAsia="en-GB"/>
              </w:rPr>
            </w:pPr>
            <w:r w:rsidRPr="00AD4A47">
              <w:rPr>
                <w:rFonts w:ascii="Calibri" w:hAnsi="Calibri" w:cs="Calibri"/>
                <w:b/>
                <w:noProof/>
                <w:color w:val="595959"/>
                <w:sz w:val="96"/>
                <w:szCs w:val="96"/>
                <w:lang w:eastAsia="en-GB"/>
              </w:rPr>
              <w:t xml:space="preserve">Transform Trust </w:t>
            </w:r>
          </w:p>
          <w:p w14:paraId="5B3F4C95" w14:textId="490A7185" w:rsidR="0069431A" w:rsidRDefault="00E32D05" w:rsidP="0050435C">
            <w:pPr>
              <w:jc w:val="center"/>
              <w:rPr>
                <w:rFonts w:ascii="Calibri" w:hAnsi="Calibri" w:cs="Calibri"/>
                <w:b/>
                <w:noProof/>
                <w:color w:val="595959"/>
                <w:sz w:val="96"/>
                <w:szCs w:val="96"/>
                <w:lang w:eastAsia="en-GB"/>
              </w:rPr>
            </w:pPr>
            <w:r>
              <w:rPr>
                <w:rFonts w:ascii="Calibri" w:hAnsi="Calibri" w:cs="Calibri"/>
                <w:b/>
                <w:noProof/>
                <w:color w:val="595959"/>
                <w:sz w:val="96"/>
                <w:szCs w:val="96"/>
                <w:lang w:eastAsia="en-GB"/>
              </w:rPr>
              <w:t>Reduced Timetable Policy</w:t>
            </w:r>
          </w:p>
          <w:p w14:paraId="2669C686" w14:textId="77777777" w:rsidR="0069431A" w:rsidRDefault="0069431A" w:rsidP="0050435C">
            <w:pPr>
              <w:jc w:val="center"/>
              <w:rPr>
                <w:rFonts w:ascii="Calibri" w:hAnsi="Calibri" w:cs="Calibri"/>
                <w:b/>
                <w:noProof/>
                <w:color w:val="595959"/>
                <w:sz w:val="96"/>
                <w:szCs w:val="96"/>
                <w:lang w:eastAsia="en-GB"/>
              </w:rPr>
            </w:pPr>
          </w:p>
          <w:p w14:paraId="42F1C6B7" w14:textId="77777777" w:rsidR="0069431A" w:rsidRDefault="0069431A" w:rsidP="0050435C">
            <w:pPr>
              <w:jc w:val="center"/>
              <w:rPr>
                <w:rFonts w:ascii="Calibri" w:hAnsi="Calibri" w:cs="Calibri"/>
                <w:b/>
                <w:noProof/>
                <w:color w:val="595959"/>
                <w:sz w:val="96"/>
                <w:szCs w:val="96"/>
                <w:lang w:eastAsia="en-GB"/>
              </w:rPr>
            </w:pPr>
          </w:p>
          <w:p w14:paraId="5061319F" w14:textId="77777777" w:rsidR="00BB4C4A" w:rsidRPr="00CD1FC0" w:rsidRDefault="00BB4C4A" w:rsidP="0050435C">
            <w:pPr>
              <w:jc w:val="center"/>
              <w:rPr>
                <w:rFonts w:ascii="Calibri" w:hAnsi="Calibri" w:cs="Calibri"/>
                <w:b/>
                <w:color w:val="595959"/>
                <w:sz w:val="52"/>
                <w:szCs w:val="96"/>
              </w:rPr>
            </w:pPr>
          </w:p>
        </w:tc>
      </w:tr>
    </w:tbl>
    <w:p w14:paraId="570E4731" w14:textId="77777777" w:rsidR="0019577D" w:rsidRDefault="0019577D">
      <w:pPr>
        <w:pStyle w:val="BodyText"/>
        <w:rPr>
          <w:rFonts w:ascii="Calibri" w:hAnsi="Calibri" w:cs="Calibri"/>
          <w:b/>
          <w:bCs/>
          <w:color w:val="0070C0"/>
          <w:sz w:val="32"/>
          <w:szCs w:val="32"/>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000A731F" w14:paraId="060DF76E" w14:textId="77777777" w:rsidTr="00D5799A">
        <w:tc>
          <w:tcPr>
            <w:tcW w:w="1696" w:type="dxa"/>
          </w:tcPr>
          <w:p w14:paraId="62EBD440" w14:textId="77777777" w:rsidR="000A731F" w:rsidRPr="00A70F2D" w:rsidRDefault="000A731F" w:rsidP="00D5799A">
            <w:pPr>
              <w:jc w:val="center"/>
              <w:rPr>
                <w:rFonts w:ascii="Calibri" w:hAnsi="Calibri" w:cs="Calibri"/>
                <w:b/>
                <w:color w:val="595959"/>
                <w:szCs w:val="72"/>
              </w:rPr>
            </w:pPr>
            <w:bookmarkStart w:id="0" w:name="_Toc480487800"/>
            <w:bookmarkStart w:id="1" w:name="_Toc480549523"/>
            <w:r w:rsidRPr="00A70F2D">
              <w:rPr>
                <w:rFonts w:ascii="Calibri" w:hAnsi="Calibri" w:cs="Calibri"/>
                <w:b/>
                <w:color w:val="595959"/>
                <w:szCs w:val="72"/>
              </w:rPr>
              <w:t>Policy Number</w:t>
            </w:r>
          </w:p>
        </w:tc>
        <w:tc>
          <w:tcPr>
            <w:tcW w:w="2882" w:type="dxa"/>
          </w:tcPr>
          <w:p w14:paraId="0C3A84C1" w14:textId="77777777" w:rsidR="000A731F" w:rsidRPr="00A70F2D" w:rsidRDefault="000A731F" w:rsidP="00D5799A">
            <w:pPr>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3C038A00" w14:textId="77777777" w:rsidR="000A731F" w:rsidRPr="00A70F2D" w:rsidRDefault="000A731F" w:rsidP="00D5799A">
            <w:pPr>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6ED1EA14" w14:textId="77777777" w:rsidR="000A731F" w:rsidRPr="00A70F2D" w:rsidRDefault="000A731F" w:rsidP="00D5799A">
            <w:pPr>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0A731F" w14:paraId="5A114327" w14:textId="77777777" w:rsidTr="00D5799A">
        <w:tc>
          <w:tcPr>
            <w:tcW w:w="1696" w:type="dxa"/>
          </w:tcPr>
          <w:p w14:paraId="60D9FBAB" w14:textId="60583A7E" w:rsidR="000A731F" w:rsidRPr="00A70F2D" w:rsidRDefault="000A731F" w:rsidP="00D5799A">
            <w:pPr>
              <w:jc w:val="center"/>
              <w:rPr>
                <w:rFonts w:ascii="Calibri" w:hAnsi="Calibri" w:cs="Calibri"/>
                <w:color w:val="595959"/>
                <w:szCs w:val="72"/>
              </w:rPr>
            </w:pPr>
            <w:r>
              <w:rPr>
                <w:rFonts w:ascii="Calibri" w:hAnsi="Calibri" w:cs="Calibri"/>
                <w:color w:val="595959"/>
                <w:szCs w:val="72"/>
              </w:rPr>
              <w:t>207</w:t>
            </w:r>
          </w:p>
        </w:tc>
        <w:tc>
          <w:tcPr>
            <w:tcW w:w="2882" w:type="dxa"/>
          </w:tcPr>
          <w:p w14:paraId="2598BE9E" w14:textId="578B9562" w:rsidR="000A731F" w:rsidRPr="00A70F2D" w:rsidRDefault="000A731F" w:rsidP="00D5799A">
            <w:pPr>
              <w:jc w:val="center"/>
              <w:rPr>
                <w:rFonts w:ascii="Calibri" w:hAnsi="Calibri" w:cs="Calibri"/>
                <w:color w:val="595959"/>
                <w:szCs w:val="72"/>
              </w:rPr>
            </w:pPr>
            <w:r>
              <w:rPr>
                <w:rFonts w:ascii="Calibri" w:hAnsi="Calibri" w:cs="Calibri"/>
                <w:color w:val="595959"/>
                <w:szCs w:val="72"/>
              </w:rPr>
              <w:t>Director of Inclusion</w:t>
            </w:r>
          </w:p>
        </w:tc>
        <w:tc>
          <w:tcPr>
            <w:tcW w:w="2080" w:type="dxa"/>
          </w:tcPr>
          <w:p w14:paraId="6FD571A9" w14:textId="29DB39D6" w:rsidR="000A731F" w:rsidRPr="00483433" w:rsidRDefault="000A731F" w:rsidP="00D5799A">
            <w:pPr>
              <w:jc w:val="center"/>
              <w:rPr>
                <w:rFonts w:ascii="Calibri" w:hAnsi="Calibri" w:cs="Calibri"/>
                <w:color w:val="595959"/>
                <w:szCs w:val="72"/>
              </w:rPr>
            </w:pPr>
            <w:r w:rsidRPr="00483433">
              <w:rPr>
                <w:rFonts w:ascii="Calibri" w:hAnsi="Calibri" w:cs="Calibri"/>
                <w:color w:val="595959"/>
                <w:szCs w:val="72"/>
              </w:rPr>
              <w:t>V</w:t>
            </w:r>
            <w:r w:rsidR="0016409C" w:rsidRPr="00483433">
              <w:rPr>
                <w:rFonts w:ascii="Calibri" w:hAnsi="Calibri" w:cs="Calibri"/>
                <w:color w:val="595959"/>
                <w:szCs w:val="72"/>
              </w:rPr>
              <w:t>4</w:t>
            </w:r>
            <w:r w:rsidR="009A7A29" w:rsidRPr="00483433">
              <w:rPr>
                <w:rFonts w:ascii="Calibri" w:hAnsi="Calibri" w:cs="Calibri"/>
                <w:color w:val="595959"/>
                <w:szCs w:val="72"/>
              </w:rPr>
              <w:t xml:space="preserve"> </w:t>
            </w:r>
            <w:r w:rsidR="00A42086" w:rsidRPr="00483433">
              <w:rPr>
                <w:rFonts w:ascii="Calibri" w:hAnsi="Calibri" w:cs="Calibri"/>
                <w:color w:val="595959"/>
                <w:szCs w:val="72"/>
              </w:rPr>
              <w:t>September 202</w:t>
            </w:r>
            <w:r w:rsidR="0016409C" w:rsidRPr="00483433">
              <w:rPr>
                <w:rFonts w:ascii="Calibri" w:hAnsi="Calibri" w:cs="Calibri"/>
                <w:color w:val="595959"/>
                <w:szCs w:val="72"/>
              </w:rPr>
              <w:t>6</w:t>
            </w:r>
          </w:p>
        </w:tc>
        <w:tc>
          <w:tcPr>
            <w:tcW w:w="2976" w:type="dxa"/>
          </w:tcPr>
          <w:p w14:paraId="6A765E6C" w14:textId="77777777" w:rsidR="000A731F" w:rsidRPr="00A70F2D" w:rsidRDefault="000A731F" w:rsidP="00D5799A">
            <w:pPr>
              <w:jc w:val="center"/>
              <w:rPr>
                <w:rFonts w:ascii="Calibri" w:hAnsi="Calibri" w:cs="Calibri"/>
                <w:color w:val="595959"/>
                <w:szCs w:val="72"/>
              </w:rPr>
            </w:pPr>
            <w:r w:rsidRPr="00A70F2D">
              <w:rPr>
                <w:rFonts w:ascii="Calibri" w:hAnsi="Calibri" w:cs="Calibri"/>
                <w:color w:val="595959"/>
                <w:szCs w:val="72"/>
              </w:rPr>
              <w:t>Every 2 years</w:t>
            </w:r>
          </w:p>
        </w:tc>
      </w:tr>
    </w:tbl>
    <w:p w14:paraId="70A9292C" w14:textId="77777777" w:rsidR="00A44AE2" w:rsidRDefault="00A44AE2">
      <w:pPr>
        <w:jc w:val="left"/>
        <w:rPr>
          <w:rFonts w:ascii="Calibri" w:hAnsi="Calibri" w:cs="Calibri"/>
          <w:b/>
          <w:color w:val="0070C0"/>
          <w:sz w:val="24"/>
          <w:szCs w:val="24"/>
        </w:rPr>
      </w:pPr>
      <w:r>
        <w:rPr>
          <w:rFonts w:ascii="Calibri" w:hAnsi="Calibri" w:cs="Calibri"/>
          <w:color w:val="0070C0"/>
          <w:sz w:val="24"/>
          <w:szCs w:val="24"/>
        </w:rPr>
        <w:br w:type="page"/>
      </w:r>
    </w:p>
    <w:p w14:paraId="04CE1884" w14:textId="7E8642B4" w:rsidR="00264B27" w:rsidRPr="00264B27" w:rsidRDefault="00E220FE" w:rsidP="00562D5D">
      <w:pPr>
        <w:pStyle w:val="Heading1Bold"/>
        <w:numPr>
          <w:ilvl w:val="0"/>
          <w:numId w:val="0"/>
        </w:numPr>
        <w:spacing w:after="0" w:line="276" w:lineRule="auto"/>
        <w:ind w:left="907" w:hanging="907"/>
        <w:rPr>
          <w:rFonts w:ascii="Calibri" w:hAnsi="Calibri" w:cs="Calibri"/>
          <w:color w:val="0070C0"/>
          <w:sz w:val="24"/>
          <w:szCs w:val="24"/>
        </w:rPr>
      </w:pPr>
      <w:r>
        <w:rPr>
          <w:rFonts w:ascii="Calibri" w:hAnsi="Calibri" w:cs="Calibri"/>
          <w:color w:val="0070C0"/>
          <w:sz w:val="24"/>
          <w:szCs w:val="24"/>
        </w:rPr>
        <w:lastRenderedPageBreak/>
        <w:t>I</w:t>
      </w:r>
      <w:r w:rsidR="00135306" w:rsidRPr="00B82C0F">
        <w:rPr>
          <w:rFonts w:ascii="Calibri" w:hAnsi="Calibri" w:cs="Calibri"/>
          <w:color w:val="0070C0"/>
          <w:sz w:val="24"/>
          <w:szCs w:val="24"/>
        </w:rPr>
        <w:t>ntroduction</w:t>
      </w:r>
      <w:bookmarkEnd w:id="0"/>
      <w:bookmarkEnd w:id="1"/>
      <w:r w:rsidR="00135306" w:rsidRPr="00B82C0F">
        <w:rPr>
          <w:rFonts w:ascii="Calibri" w:hAnsi="Calibri" w:cs="Calibri"/>
          <w:color w:val="0070C0"/>
          <w:sz w:val="24"/>
          <w:szCs w:val="24"/>
        </w:rPr>
        <w:t xml:space="preserve"> </w:t>
      </w:r>
    </w:p>
    <w:p w14:paraId="4C510C4E" w14:textId="7B54BC36" w:rsidR="00264B27" w:rsidRDefault="00264B27" w:rsidP="00562D5D">
      <w:pPr>
        <w:pStyle w:val="NoSpacing"/>
        <w:spacing w:line="276" w:lineRule="auto"/>
        <w:rPr>
          <w:rFonts w:asciiTheme="minorHAnsi" w:hAnsiTheme="minorHAnsi" w:cstheme="minorHAnsi"/>
          <w:szCs w:val="22"/>
        </w:rPr>
      </w:pPr>
      <w:r w:rsidRPr="00264B27">
        <w:rPr>
          <w:rFonts w:asciiTheme="minorHAnsi" w:hAnsiTheme="minorHAnsi" w:cstheme="minorHAnsi"/>
          <w:szCs w:val="22"/>
        </w:rPr>
        <w:t xml:space="preserve">This </w:t>
      </w:r>
      <w:r>
        <w:rPr>
          <w:rFonts w:asciiTheme="minorHAnsi" w:hAnsiTheme="minorHAnsi" w:cstheme="minorHAnsi"/>
          <w:szCs w:val="22"/>
        </w:rPr>
        <w:t xml:space="preserve">Policy outlines the </w:t>
      </w:r>
      <w:r w:rsidRPr="00264B27">
        <w:rPr>
          <w:rFonts w:asciiTheme="minorHAnsi" w:hAnsiTheme="minorHAnsi" w:cstheme="minorHAnsi"/>
          <w:szCs w:val="22"/>
        </w:rPr>
        <w:t>Trust</w:t>
      </w:r>
      <w:r>
        <w:rPr>
          <w:rFonts w:asciiTheme="minorHAnsi" w:hAnsiTheme="minorHAnsi" w:cstheme="minorHAnsi"/>
          <w:szCs w:val="22"/>
        </w:rPr>
        <w:t>’s</w:t>
      </w:r>
      <w:r w:rsidRPr="00264B27">
        <w:rPr>
          <w:rFonts w:asciiTheme="minorHAnsi" w:hAnsiTheme="minorHAnsi" w:cstheme="minorHAnsi"/>
          <w:szCs w:val="22"/>
        </w:rPr>
        <w:t xml:space="preserve"> guid</w:t>
      </w:r>
      <w:r>
        <w:rPr>
          <w:rFonts w:asciiTheme="minorHAnsi" w:hAnsiTheme="minorHAnsi" w:cstheme="minorHAnsi"/>
          <w:szCs w:val="22"/>
        </w:rPr>
        <w:t>ance when Headteachers are considering implementing the use of a reduced timetable for a child.  Only in exceptional circumstances may it be possible to</w:t>
      </w:r>
      <w:r w:rsidR="00EA432D">
        <w:rPr>
          <w:rFonts w:asciiTheme="minorHAnsi" w:hAnsiTheme="minorHAnsi" w:cstheme="minorHAnsi"/>
          <w:szCs w:val="22"/>
        </w:rPr>
        <w:t xml:space="preserve"> secure the agreement from the Trust to</w:t>
      </w:r>
      <w:r>
        <w:rPr>
          <w:rFonts w:asciiTheme="minorHAnsi" w:hAnsiTheme="minorHAnsi" w:cstheme="minorHAnsi"/>
          <w:szCs w:val="22"/>
        </w:rPr>
        <w:t xml:space="preserve"> use a reduced timetable</w:t>
      </w:r>
      <w:r w:rsidR="00EA432D">
        <w:rPr>
          <w:rFonts w:asciiTheme="minorHAnsi" w:hAnsiTheme="minorHAnsi" w:cstheme="minorHAnsi"/>
          <w:szCs w:val="22"/>
        </w:rPr>
        <w:t xml:space="preserve"> and only when </w:t>
      </w:r>
      <w:r w:rsidR="00673CC3">
        <w:rPr>
          <w:rFonts w:asciiTheme="minorHAnsi" w:hAnsiTheme="minorHAnsi" w:cstheme="minorHAnsi"/>
          <w:szCs w:val="24"/>
        </w:rPr>
        <w:t>appropriate support strategies and interventions have been implemented or carefully considered.</w:t>
      </w:r>
      <w:r w:rsidR="00EA432D">
        <w:rPr>
          <w:rFonts w:asciiTheme="minorHAnsi" w:hAnsiTheme="minorHAnsi" w:cstheme="minorHAnsi"/>
          <w:szCs w:val="22"/>
        </w:rPr>
        <w:t xml:space="preserve"> Where and when used, t</w:t>
      </w:r>
      <w:r>
        <w:rPr>
          <w:rFonts w:asciiTheme="minorHAnsi" w:hAnsiTheme="minorHAnsi" w:cstheme="minorHAnsi"/>
          <w:szCs w:val="22"/>
        </w:rPr>
        <w:t>hese must be short-term</w:t>
      </w:r>
      <w:r w:rsidR="00EA432D">
        <w:rPr>
          <w:rFonts w:asciiTheme="minorHAnsi" w:hAnsiTheme="minorHAnsi" w:cstheme="minorHAnsi"/>
          <w:szCs w:val="22"/>
        </w:rPr>
        <w:t>;</w:t>
      </w:r>
      <w:r>
        <w:rPr>
          <w:rFonts w:asciiTheme="minorHAnsi" w:hAnsiTheme="minorHAnsi" w:cstheme="minorHAnsi"/>
          <w:szCs w:val="22"/>
        </w:rPr>
        <w:t xml:space="preserve"> have a clear structure for increasing hours</w:t>
      </w:r>
      <w:r w:rsidR="00EA432D">
        <w:rPr>
          <w:rFonts w:asciiTheme="minorHAnsi" w:hAnsiTheme="minorHAnsi" w:cstheme="minorHAnsi"/>
          <w:szCs w:val="22"/>
        </w:rPr>
        <w:t>;</w:t>
      </w:r>
      <w:r>
        <w:rPr>
          <w:rFonts w:asciiTheme="minorHAnsi" w:hAnsiTheme="minorHAnsi" w:cstheme="minorHAnsi"/>
          <w:szCs w:val="22"/>
        </w:rPr>
        <w:t xml:space="preserve"> and a</w:t>
      </w:r>
      <w:r w:rsidR="00EA432D">
        <w:rPr>
          <w:rFonts w:asciiTheme="minorHAnsi" w:hAnsiTheme="minorHAnsi" w:cstheme="minorHAnsi"/>
          <w:szCs w:val="22"/>
        </w:rPr>
        <w:t xml:space="preserve">n end date for a </w:t>
      </w:r>
      <w:r>
        <w:rPr>
          <w:rFonts w:asciiTheme="minorHAnsi" w:hAnsiTheme="minorHAnsi" w:cstheme="minorHAnsi"/>
          <w:szCs w:val="22"/>
        </w:rPr>
        <w:t xml:space="preserve">return to full-time education.  </w:t>
      </w:r>
    </w:p>
    <w:p w14:paraId="4F0BE618" w14:textId="77777777" w:rsidR="00264B27" w:rsidRDefault="00264B27" w:rsidP="00562D5D">
      <w:pPr>
        <w:pStyle w:val="NoSpacing"/>
        <w:spacing w:line="276" w:lineRule="auto"/>
        <w:rPr>
          <w:rFonts w:asciiTheme="minorHAnsi" w:hAnsiTheme="minorHAnsi" w:cstheme="minorHAnsi"/>
          <w:szCs w:val="22"/>
        </w:rPr>
      </w:pPr>
    </w:p>
    <w:p w14:paraId="4C51AFBD" w14:textId="14BAAC4E" w:rsidR="003606C3" w:rsidRDefault="00264B27" w:rsidP="00562D5D">
      <w:pPr>
        <w:pStyle w:val="NoSpacing"/>
        <w:spacing w:line="276" w:lineRule="auto"/>
        <w:rPr>
          <w:rFonts w:asciiTheme="minorHAnsi" w:hAnsiTheme="minorHAnsi" w:cstheme="minorHAnsi"/>
          <w:szCs w:val="22"/>
        </w:rPr>
      </w:pPr>
      <w:r>
        <w:rPr>
          <w:rFonts w:asciiTheme="minorHAnsi" w:hAnsiTheme="minorHAnsi" w:cstheme="minorHAnsi"/>
          <w:szCs w:val="22"/>
        </w:rPr>
        <w:t xml:space="preserve">This Policy </w:t>
      </w:r>
      <w:r w:rsidRPr="00264B27">
        <w:rPr>
          <w:rFonts w:asciiTheme="minorHAnsi" w:hAnsiTheme="minorHAnsi" w:cstheme="minorHAnsi"/>
          <w:szCs w:val="22"/>
        </w:rPr>
        <w:t>sets out the process that must be followed</w:t>
      </w:r>
      <w:r w:rsidR="003606C3">
        <w:rPr>
          <w:rFonts w:asciiTheme="minorHAnsi" w:hAnsiTheme="minorHAnsi" w:cstheme="minorHAnsi"/>
          <w:szCs w:val="22"/>
        </w:rPr>
        <w:t xml:space="preserve"> to </w:t>
      </w:r>
      <w:r w:rsidRPr="00264B27">
        <w:rPr>
          <w:rFonts w:asciiTheme="minorHAnsi" w:hAnsiTheme="minorHAnsi" w:cstheme="minorHAnsi"/>
          <w:szCs w:val="22"/>
        </w:rPr>
        <w:t>secure</w:t>
      </w:r>
      <w:r w:rsidR="003606C3">
        <w:rPr>
          <w:rFonts w:asciiTheme="minorHAnsi" w:hAnsiTheme="minorHAnsi" w:cstheme="minorHAnsi"/>
          <w:szCs w:val="22"/>
        </w:rPr>
        <w:t>:</w:t>
      </w:r>
    </w:p>
    <w:p w14:paraId="261B4D59" w14:textId="2EB78C3F" w:rsidR="00EA432D" w:rsidRDefault="00EA432D" w:rsidP="00562D5D">
      <w:pPr>
        <w:pStyle w:val="NoSpacing"/>
        <w:numPr>
          <w:ilvl w:val="0"/>
          <w:numId w:val="19"/>
        </w:numPr>
        <w:spacing w:line="276" w:lineRule="auto"/>
        <w:ind w:left="360"/>
        <w:rPr>
          <w:rFonts w:asciiTheme="minorHAnsi" w:hAnsiTheme="minorHAnsi" w:cstheme="minorHAnsi"/>
          <w:szCs w:val="22"/>
        </w:rPr>
      </w:pPr>
      <w:r>
        <w:rPr>
          <w:rFonts w:asciiTheme="minorHAnsi" w:hAnsiTheme="minorHAnsi" w:cstheme="minorHAnsi"/>
          <w:szCs w:val="22"/>
        </w:rPr>
        <w:t>Communication – school, parent/carer, pupil and any appropriate agencies;</w:t>
      </w:r>
    </w:p>
    <w:p w14:paraId="044BA450" w14:textId="56195D40" w:rsidR="003606C3" w:rsidRDefault="00EA432D" w:rsidP="00562D5D">
      <w:pPr>
        <w:pStyle w:val="NoSpacing"/>
        <w:numPr>
          <w:ilvl w:val="0"/>
          <w:numId w:val="19"/>
        </w:numPr>
        <w:spacing w:line="276" w:lineRule="auto"/>
        <w:ind w:left="360"/>
        <w:rPr>
          <w:rFonts w:asciiTheme="minorHAnsi" w:hAnsiTheme="minorHAnsi" w:cstheme="minorHAnsi"/>
          <w:szCs w:val="22"/>
        </w:rPr>
      </w:pPr>
      <w:r>
        <w:rPr>
          <w:rFonts w:asciiTheme="minorHAnsi" w:hAnsiTheme="minorHAnsi" w:cstheme="minorHAnsi"/>
          <w:szCs w:val="22"/>
        </w:rPr>
        <w:t>s</w:t>
      </w:r>
      <w:r w:rsidR="00264B27" w:rsidRPr="00264B27">
        <w:rPr>
          <w:rFonts w:asciiTheme="minorHAnsi" w:hAnsiTheme="minorHAnsi" w:cstheme="minorHAnsi"/>
          <w:szCs w:val="22"/>
        </w:rPr>
        <w:t>afeguarding</w:t>
      </w:r>
      <w:r>
        <w:rPr>
          <w:rFonts w:asciiTheme="minorHAnsi" w:hAnsiTheme="minorHAnsi" w:cstheme="minorHAnsi"/>
          <w:szCs w:val="22"/>
        </w:rPr>
        <w:t xml:space="preserve"> – how this will be maintained during a reduced timetable;  </w:t>
      </w:r>
    </w:p>
    <w:p w14:paraId="72F55C91" w14:textId="0E49F4E4" w:rsidR="003606C3" w:rsidRDefault="003606C3" w:rsidP="00562D5D">
      <w:pPr>
        <w:pStyle w:val="NoSpacing"/>
        <w:numPr>
          <w:ilvl w:val="0"/>
          <w:numId w:val="19"/>
        </w:numPr>
        <w:spacing w:line="276" w:lineRule="auto"/>
        <w:ind w:left="360"/>
        <w:rPr>
          <w:rFonts w:asciiTheme="minorHAnsi" w:hAnsiTheme="minorHAnsi" w:cstheme="minorHAnsi"/>
          <w:szCs w:val="22"/>
        </w:rPr>
      </w:pPr>
      <w:r>
        <w:rPr>
          <w:rFonts w:asciiTheme="minorHAnsi" w:hAnsiTheme="minorHAnsi" w:cstheme="minorHAnsi"/>
          <w:szCs w:val="22"/>
        </w:rPr>
        <w:t>e</w:t>
      </w:r>
      <w:r w:rsidR="00264B27" w:rsidRPr="00264B27">
        <w:rPr>
          <w:rFonts w:asciiTheme="minorHAnsi" w:hAnsiTheme="minorHAnsi" w:cstheme="minorHAnsi"/>
          <w:szCs w:val="22"/>
        </w:rPr>
        <w:t>ducational entitlement</w:t>
      </w:r>
      <w:r w:rsidR="00EA432D">
        <w:rPr>
          <w:rFonts w:asciiTheme="minorHAnsi" w:hAnsiTheme="minorHAnsi" w:cstheme="minorHAnsi"/>
          <w:szCs w:val="22"/>
        </w:rPr>
        <w:t xml:space="preserve"> – a plan for ensuring equivalent learning hours</w:t>
      </w:r>
      <w:r w:rsidR="00264B27" w:rsidRPr="00264B27">
        <w:rPr>
          <w:rFonts w:asciiTheme="minorHAnsi" w:hAnsiTheme="minorHAnsi" w:cstheme="minorHAnsi"/>
          <w:szCs w:val="22"/>
        </w:rPr>
        <w:t xml:space="preserve">; </w:t>
      </w:r>
    </w:p>
    <w:p w14:paraId="5304C365" w14:textId="2F4ED4B2" w:rsidR="003606C3" w:rsidRDefault="00264B27" w:rsidP="00562D5D">
      <w:pPr>
        <w:pStyle w:val="NoSpacing"/>
        <w:numPr>
          <w:ilvl w:val="0"/>
          <w:numId w:val="19"/>
        </w:numPr>
        <w:spacing w:line="276" w:lineRule="auto"/>
        <w:ind w:left="360"/>
        <w:rPr>
          <w:rFonts w:asciiTheme="minorHAnsi" w:hAnsiTheme="minorHAnsi" w:cstheme="minorHAnsi"/>
          <w:szCs w:val="22"/>
        </w:rPr>
      </w:pPr>
      <w:r w:rsidRPr="00264B27">
        <w:rPr>
          <w:rFonts w:asciiTheme="minorHAnsi" w:hAnsiTheme="minorHAnsi" w:cstheme="minorHAnsi"/>
          <w:szCs w:val="22"/>
        </w:rPr>
        <w:t>monitoring and recording</w:t>
      </w:r>
      <w:r w:rsidR="003606C3">
        <w:rPr>
          <w:rFonts w:asciiTheme="minorHAnsi" w:hAnsiTheme="minorHAnsi" w:cstheme="minorHAnsi"/>
          <w:szCs w:val="22"/>
        </w:rPr>
        <w:t>;</w:t>
      </w:r>
      <w:r w:rsidRPr="00264B27">
        <w:rPr>
          <w:rFonts w:asciiTheme="minorHAnsi" w:hAnsiTheme="minorHAnsi" w:cstheme="minorHAnsi"/>
          <w:szCs w:val="22"/>
        </w:rPr>
        <w:t xml:space="preserve"> and</w:t>
      </w:r>
    </w:p>
    <w:p w14:paraId="718F3D2B" w14:textId="223180F7" w:rsidR="00264B27" w:rsidRPr="003606C3" w:rsidRDefault="00EA432D" w:rsidP="00562D5D">
      <w:pPr>
        <w:pStyle w:val="NoSpacing"/>
        <w:numPr>
          <w:ilvl w:val="0"/>
          <w:numId w:val="19"/>
        </w:numPr>
        <w:spacing w:line="276" w:lineRule="auto"/>
        <w:ind w:left="360"/>
        <w:rPr>
          <w:rFonts w:asciiTheme="minorHAnsi" w:hAnsiTheme="minorHAnsi" w:cstheme="minorHAnsi"/>
          <w:szCs w:val="22"/>
        </w:rPr>
      </w:pPr>
      <w:r>
        <w:rPr>
          <w:rFonts w:asciiTheme="minorHAnsi" w:hAnsiTheme="minorHAnsi" w:cstheme="minorHAnsi"/>
          <w:szCs w:val="22"/>
        </w:rPr>
        <w:t>a plan for returning to full-time education</w:t>
      </w:r>
      <w:r w:rsidR="00562D5D">
        <w:rPr>
          <w:rFonts w:asciiTheme="minorHAnsi" w:hAnsiTheme="minorHAnsi" w:cstheme="minorHAnsi"/>
          <w:szCs w:val="22"/>
        </w:rPr>
        <w:t>.</w:t>
      </w:r>
    </w:p>
    <w:p w14:paraId="1F2A83D3" w14:textId="77777777" w:rsidR="00264B27" w:rsidRPr="00264B27" w:rsidRDefault="00264B27" w:rsidP="00562D5D">
      <w:pPr>
        <w:pStyle w:val="NoSpacing"/>
        <w:spacing w:line="276" w:lineRule="auto"/>
        <w:rPr>
          <w:rFonts w:asciiTheme="minorHAnsi" w:hAnsiTheme="minorHAnsi" w:cstheme="minorHAnsi"/>
          <w:szCs w:val="22"/>
        </w:rPr>
      </w:pPr>
    </w:p>
    <w:p w14:paraId="2691E71C" w14:textId="464EE4BC" w:rsidR="00264B27" w:rsidRDefault="00264B27" w:rsidP="00562D5D">
      <w:pPr>
        <w:pStyle w:val="NoSpacing"/>
        <w:spacing w:line="276" w:lineRule="auto"/>
        <w:rPr>
          <w:rFonts w:asciiTheme="minorHAnsi" w:hAnsiTheme="minorHAnsi" w:cstheme="minorHAnsi"/>
          <w:szCs w:val="22"/>
        </w:rPr>
      </w:pPr>
      <w:r w:rsidRPr="00264B27">
        <w:rPr>
          <w:rFonts w:asciiTheme="minorHAnsi" w:hAnsiTheme="minorHAnsi" w:cstheme="minorHAnsi"/>
          <w:szCs w:val="22"/>
        </w:rPr>
        <w:t>All </w:t>
      </w:r>
      <w:r>
        <w:rPr>
          <w:rFonts w:asciiTheme="minorHAnsi" w:hAnsiTheme="minorHAnsi" w:cstheme="minorHAnsi"/>
          <w:szCs w:val="22"/>
        </w:rPr>
        <w:t xml:space="preserve">schools </w:t>
      </w:r>
      <w:r w:rsidRPr="00264B27">
        <w:rPr>
          <w:rFonts w:asciiTheme="minorHAnsi" w:hAnsiTheme="minorHAnsi" w:cstheme="minorHAnsi"/>
          <w:szCs w:val="22"/>
        </w:rPr>
        <w:t xml:space="preserve">are expected to have regard to this </w:t>
      </w:r>
      <w:r w:rsidR="003606C3">
        <w:rPr>
          <w:rFonts w:asciiTheme="minorHAnsi" w:hAnsiTheme="minorHAnsi" w:cstheme="minorHAnsi"/>
          <w:szCs w:val="22"/>
        </w:rPr>
        <w:t xml:space="preserve">Policy </w:t>
      </w:r>
      <w:r w:rsidRPr="00264B27">
        <w:rPr>
          <w:rFonts w:asciiTheme="minorHAnsi" w:hAnsiTheme="minorHAnsi" w:cstheme="minorHAnsi"/>
          <w:szCs w:val="22"/>
        </w:rPr>
        <w:t xml:space="preserve">in order to ensure statutory compliance and the safeguarding of children across the Trust. </w:t>
      </w:r>
      <w:r w:rsidR="003606C3">
        <w:rPr>
          <w:rFonts w:asciiTheme="minorHAnsi" w:hAnsiTheme="minorHAnsi" w:cstheme="minorHAnsi"/>
          <w:szCs w:val="22"/>
        </w:rPr>
        <w:t xml:space="preserve"> </w:t>
      </w:r>
    </w:p>
    <w:p w14:paraId="5BA9E513" w14:textId="77777777" w:rsidR="003606C3" w:rsidRPr="00F85DC2" w:rsidRDefault="003606C3" w:rsidP="00562D5D">
      <w:pPr>
        <w:pStyle w:val="NoSpacing"/>
        <w:spacing w:line="276" w:lineRule="auto"/>
        <w:rPr>
          <w:rFonts w:cstheme="minorHAnsi"/>
          <w:color w:val="000000"/>
          <w:sz w:val="24"/>
          <w:szCs w:val="24"/>
          <w:lang w:eastAsia="en-GB"/>
        </w:rPr>
      </w:pPr>
    </w:p>
    <w:p w14:paraId="465BEB79" w14:textId="77777777" w:rsidR="00264B27" w:rsidRPr="00EA432D" w:rsidRDefault="00264B27" w:rsidP="00562D5D">
      <w:pPr>
        <w:spacing w:line="276" w:lineRule="auto"/>
        <w:contextualSpacing/>
        <w:rPr>
          <w:rFonts w:asciiTheme="minorHAnsi" w:hAnsiTheme="minorHAnsi" w:cstheme="minorHAnsi"/>
          <w:b/>
          <w:color w:val="0070C0"/>
          <w:sz w:val="24"/>
        </w:rPr>
      </w:pPr>
      <w:r w:rsidRPr="00EA432D">
        <w:rPr>
          <w:rFonts w:asciiTheme="minorHAnsi" w:hAnsiTheme="minorHAnsi" w:cstheme="minorHAnsi"/>
          <w:b/>
          <w:color w:val="0070C0"/>
          <w:sz w:val="24"/>
        </w:rPr>
        <w:t>Legal Position</w:t>
      </w:r>
    </w:p>
    <w:p w14:paraId="553B032C" w14:textId="77777777" w:rsidR="004E12F6" w:rsidRPr="004E12F6" w:rsidRDefault="004E12F6" w:rsidP="00562D5D">
      <w:pPr>
        <w:pStyle w:val="NoSpacing"/>
        <w:spacing w:line="276" w:lineRule="auto"/>
        <w:rPr>
          <w:rFonts w:asciiTheme="minorHAnsi" w:hAnsiTheme="minorHAnsi" w:cstheme="minorHAnsi"/>
          <w:b/>
          <w:color w:val="0070C0"/>
        </w:rPr>
      </w:pPr>
      <w:r w:rsidRPr="004E12F6">
        <w:rPr>
          <w:rFonts w:asciiTheme="minorHAnsi" w:hAnsiTheme="minorHAnsi" w:cstheme="minorHAnsi"/>
          <w:b/>
          <w:color w:val="0070C0"/>
        </w:rPr>
        <w:t xml:space="preserve">Can a school place a pupil on a part-time timetable? </w:t>
      </w:r>
    </w:p>
    <w:p w14:paraId="3D927B8B" w14:textId="77777777" w:rsidR="00446EDB" w:rsidRDefault="004E12F6" w:rsidP="00562D5D">
      <w:pPr>
        <w:pStyle w:val="NoSpacing"/>
        <w:spacing w:line="276" w:lineRule="auto"/>
        <w:rPr>
          <w:rFonts w:asciiTheme="minorHAnsi" w:hAnsiTheme="minorHAnsi" w:cstheme="minorHAnsi"/>
        </w:rPr>
      </w:pPr>
      <w:r w:rsidRPr="004E12F6">
        <w:rPr>
          <w:rFonts w:asciiTheme="minorHAnsi" w:hAnsiTheme="minorHAnsi" w:cstheme="minorHAnsi"/>
        </w:rPr>
        <w:t>As a rule, no. All pupils of compulsory school age are entitled to a full-time education. In very exceptional circumstances</w:t>
      </w:r>
      <w:r w:rsidR="00446EDB">
        <w:rPr>
          <w:rFonts w:asciiTheme="minorHAnsi" w:hAnsiTheme="minorHAnsi" w:cstheme="minorHAnsi"/>
        </w:rPr>
        <w:t xml:space="preserve">, where it is in the pupil’s interests, </w:t>
      </w:r>
      <w:r w:rsidRPr="004E12F6">
        <w:rPr>
          <w:rFonts w:asciiTheme="minorHAnsi" w:hAnsiTheme="minorHAnsi" w:cstheme="minorHAnsi"/>
        </w:rPr>
        <w:t xml:space="preserve">there may be a need for a temporary part-time timetable to meet </w:t>
      </w:r>
      <w:r w:rsidR="00446EDB">
        <w:rPr>
          <w:rFonts w:asciiTheme="minorHAnsi" w:hAnsiTheme="minorHAnsi" w:cstheme="minorHAnsi"/>
        </w:rPr>
        <w:t>their</w:t>
      </w:r>
      <w:r w:rsidRPr="004E12F6">
        <w:rPr>
          <w:rFonts w:asciiTheme="minorHAnsi" w:hAnsiTheme="minorHAnsi" w:cstheme="minorHAnsi"/>
        </w:rPr>
        <w:t xml:space="preserve"> individual needs. For example</w:t>
      </w:r>
      <w:r>
        <w:rPr>
          <w:rFonts w:asciiTheme="minorHAnsi" w:hAnsiTheme="minorHAnsi" w:cstheme="minorHAnsi"/>
        </w:rPr>
        <w:t>,</w:t>
      </w:r>
      <w:r w:rsidRPr="004E12F6">
        <w:rPr>
          <w:rFonts w:asciiTheme="minorHAnsi" w:hAnsiTheme="minorHAnsi" w:cstheme="minorHAnsi"/>
        </w:rPr>
        <w:t xml:space="preserve"> where a medical condition prevents a pupil from attending full-time education and a part-time timetable is considered as part of a re-integration package. A part-time timetable </w:t>
      </w:r>
      <w:r w:rsidR="00446EDB">
        <w:rPr>
          <w:rFonts w:asciiTheme="minorHAnsi" w:hAnsiTheme="minorHAnsi" w:cstheme="minorHAnsi"/>
        </w:rPr>
        <w:t xml:space="preserve">should not be used to manage a pupil’s behaviour. </w:t>
      </w:r>
    </w:p>
    <w:p w14:paraId="3A00E6A3" w14:textId="77777777" w:rsidR="00446EDB" w:rsidRDefault="00446EDB" w:rsidP="00562D5D">
      <w:pPr>
        <w:pStyle w:val="NoSpacing"/>
        <w:spacing w:line="276" w:lineRule="auto"/>
        <w:rPr>
          <w:rFonts w:asciiTheme="minorHAnsi" w:hAnsiTheme="minorHAnsi" w:cstheme="minorHAnsi"/>
        </w:rPr>
      </w:pPr>
    </w:p>
    <w:p w14:paraId="28361A64" w14:textId="6ABE4CA8" w:rsidR="004E12F6" w:rsidRPr="004E12F6" w:rsidRDefault="00446EDB" w:rsidP="00562D5D">
      <w:pPr>
        <w:pStyle w:val="NoSpacing"/>
        <w:spacing w:line="276" w:lineRule="auto"/>
        <w:rPr>
          <w:rFonts w:asciiTheme="minorHAnsi" w:hAnsiTheme="minorHAnsi" w:cstheme="minorHAnsi"/>
          <w:b/>
        </w:rPr>
      </w:pPr>
      <w:r>
        <w:rPr>
          <w:rFonts w:asciiTheme="minorHAnsi" w:hAnsiTheme="minorHAnsi" w:cstheme="minorHAnsi"/>
        </w:rPr>
        <w:t xml:space="preserve">A part-time timetable must only be in place for the shortest time necessary and not be treated as a long-term solution. </w:t>
      </w:r>
      <w:r w:rsidR="004E12F6" w:rsidRPr="004E12F6">
        <w:rPr>
          <w:rFonts w:asciiTheme="minorHAnsi" w:hAnsiTheme="minorHAnsi" w:cstheme="minorHAnsi"/>
        </w:rPr>
        <w:t xml:space="preserve">Any pastoral support programme or other agreement </w:t>
      </w:r>
      <w:r>
        <w:rPr>
          <w:rFonts w:asciiTheme="minorHAnsi" w:hAnsiTheme="minorHAnsi" w:cstheme="minorHAnsi"/>
        </w:rPr>
        <w:t xml:space="preserve">should </w:t>
      </w:r>
      <w:r w:rsidR="004E12F6" w:rsidRPr="004E12F6">
        <w:rPr>
          <w:rFonts w:asciiTheme="minorHAnsi" w:hAnsiTheme="minorHAnsi" w:cstheme="minorHAnsi"/>
        </w:rPr>
        <w:t>have a time limit by which point the pupil is expected to attend full-time</w:t>
      </w:r>
      <w:r>
        <w:rPr>
          <w:rFonts w:asciiTheme="minorHAnsi" w:hAnsiTheme="minorHAnsi" w:cstheme="minorHAnsi"/>
        </w:rPr>
        <w:t xml:space="preserve">, either at school or </w:t>
      </w:r>
      <w:r w:rsidR="004E12F6" w:rsidRPr="004E12F6">
        <w:rPr>
          <w:rFonts w:asciiTheme="minorHAnsi" w:hAnsiTheme="minorHAnsi" w:cstheme="minorHAnsi"/>
        </w:rPr>
        <w:t xml:space="preserve">alternative provision. </w:t>
      </w:r>
      <w:r>
        <w:rPr>
          <w:rFonts w:asciiTheme="minorHAnsi" w:hAnsiTheme="minorHAnsi" w:cstheme="minorHAnsi"/>
        </w:rPr>
        <w:t xml:space="preserve">There should also be formal arrangements in place for regularly reviewing it with the pupil and their parents. In </w:t>
      </w:r>
      <w:r w:rsidR="004E12F6" w:rsidRPr="004E12F6">
        <w:rPr>
          <w:rFonts w:asciiTheme="minorHAnsi" w:hAnsiTheme="minorHAnsi" w:cstheme="minorHAnsi"/>
        </w:rPr>
        <w:t>agreeing to a part-time timetable</w:t>
      </w:r>
      <w:r w:rsidR="004E12F6">
        <w:rPr>
          <w:rFonts w:asciiTheme="minorHAnsi" w:hAnsiTheme="minorHAnsi" w:cstheme="minorHAnsi"/>
        </w:rPr>
        <w:t>,</w:t>
      </w:r>
      <w:r w:rsidR="004E12F6" w:rsidRPr="004E12F6">
        <w:rPr>
          <w:rFonts w:asciiTheme="minorHAnsi" w:hAnsiTheme="minorHAnsi" w:cstheme="minorHAnsi"/>
        </w:rPr>
        <w:t xml:space="preserve"> a school has agreed to a pupil being absent from school for part of the week or day and therefore must </w:t>
      </w:r>
      <w:r>
        <w:rPr>
          <w:rFonts w:asciiTheme="minorHAnsi" w:hAnsiTheme="minorHAnsi" w:cstheme="minorHAnsi"/>
        </w:rPr>
        <w:t>treat absence a</w:t>
      </w:r>
      <w:r w:rsidR="004E12F6" w:rsidRPr="004E12F6">
        <w:rPr>
          <w:rFonts w:asciiTheme="minorHAnsi" w:hAnsiTheme="minorHAnsi" w:cstheme="minorHAnsi"/>
        </w:rPr>
        <w:t xml:space="preserve">s </w:t>
      </w:r>
      <w:r w:rsidR="004E12F6" w:rsidRPr="004E12F6">
        <w:rPr>
          <w:rFonts w:asciiTheme="minorHAnsi" w:hAnsiTheme="minorHAnsi" w:cstheme="minorHAnsi"/>
          <w:b/>
        </w:rPr>
        <w:t>authorised</w:t>
      </w:r>
      <w:r w:rsidR="0050038C" w:rsidRPr="00562D5D">
        <w:rPr>
          <w:rFonts w:asciiTheme="minorHAnsi" w:hAnsiTheme="minorHAnsi" w:cstheme="minorHAnsi"/>
          <w:b/>
        </w:rPr>
        <w:t>, using code C2.</w:t>
      </w:r>
    </w:p>
    <w:p w14:paraId="7F896C53" w14:textId="77777777" w:rsidR="004E12F6" w:rsidRDefault="004E12F6" w:rsidP="00562D5D">
      <w:pPr>
        <w:pStyle w:val="NoSpacing"/>
        <w:spacing w:line="276" w:lineRule="auto"/>
        <w:rPr>
          <w:rFonts w:asciiTheme="minorHAnsi" w:hAnsiTheme="minorHAnsi" w:cstheme="minorHAnsi"/>
          <w:szCs w:val="24"/>
        </w:rPr>
      </w:pPr>
    </w:p>
    <w:p w14:paraId="436BA57D" w14:textId="3E9F4791" w:rsidR="003606C3" w:rsidRDefault="00264B27" w:rsidP="00562D5D">
      <w:pPr>
        <w:pStyle w:val="NoSpacing"/>
        <w:spacing w:line="276" w:lineRule="auto"/>
        <w:rPr>
          <w:rFonts w:asciiTheme="minorHAnsi" w:hAnsiTheme="minorHAnsi" w:cstheme="minorHAnsi"/>
          <w:szCs w:val="24"/>
        </w:rPr>
      </w:pPr>
      <w:r w:rsidRPr="003606C3">
        <w:rPr>
          <w:rFonts w:asciiTheme="minorHAnsi" w:hAnsiTheme="minorHAnsi" w:cstheme="minorHAnsi"/>
          <w:szCs w:val="24"/>
        </w:rPr>
        <w:t>All schools</w:t>
      </w:r>
      <w:r w:rsidR="003606C3">
        <w:rPr>
          <w:rFonts w:asciiTheme="minorHAnsi" w:hAnsiTheme="minorHAnsi" w:cstheme="minorHAnsi"/>
          <w:szCs w:val="24"/>
        </w:rPr>
        <w:t xml:space="preserve"> </w:t>
      </w:r>
      <w:r w:rsidRPr="003606C3">
        <w:rPr>
          <w:rFonts w:asciiTheme="minorHAnsi" w:hAnsiTheme="minorHAnsi" w:cstheme="minorHAnsi"/>
          <w:szCs w:val="24"/>
        </w:rPr>
        <w:t>have a statutory duty to provide full</w:t>
      </w:r>
      <w:r w:rsidR="003606C3">
        <w:rPr>
          <w:rFonts w:asciiTheme="minorHAnsi" w:hAnsiTheme="minorHAnsi" w:cstheme="minorHAnsi"/>
          <w:szCs w:val="24"/>
        </w:rPr>
        <w:t>-</w:t>
      </w:r>
      <w:r w:rsidRPr="003606C3">
        <w:rPr>
          <w:rFonts w:asciiTheme="minorHAnsi" w:hAnsiTheme="minorHAnsi" w:cstheme="minorHAnsi"/>
          <w:szCs w:val="24"/>
        </w:rPr>
        <w:t>time education for all pupils according to their age</w:t>
      </w:r>
      <w:r w:rsidR="00EA432D">
        <w:rPr>
          <w:rFonts w:asciiTheme="minorHAnsi" w:hAnsiTheme="minorHAnsi" w:cstheme="minorHAnsi"/>
          <w:szCs w:val="24"/>
        </w:rPr>
        <w:t xml:space="preserve"> and </w:t>
      </w:r>
      <w:r w:rsidRPr="003606C3">
        <w:rPr>
          <w:rFonts w:asciiTheme="minorHAnsi" w:hAnsiTheme="minorHAnsi" w:cstheme="minorHAnsi"/>
          <w:szCs w:val="24"/>
        </w:rPr>
        <w:t>ability</w:t>
      </w:r>
      <w:r w:rsidR="00EA432D">
        <w:rPr>
          <w:rFonts w:asciiTheme="minorHAnsi" w:hAnsiTheme="minorHAnsi" w:cstheme="minorHAnsi"/>
          <w:szCs w:val="24"/>
        </w:rPr>
        <w:t xml:space="preserve">, paying due regard to </w:t>
      </w:r>
      <w:r w:rsidRPr="003606C3">
        <w:rPr>
          <w:rFonts w:asciiTheme="minorHAnsi" w:hAnsiTheme="minorHAnsi" w:cstheme="minorHAnsi"/>
          <w:szCs w:val="24"/>
        </w:rPr>
        <w:t xml:space="preserve">any special </w:t>
      </w:r>
      <w:r w:rsidR="003606C3">
        <w:rPr>
          <w:rFonts w:asciiTheme="minorHAnsi" w:hAnsiTheme="minorHAnsi" w:cstheme="minorHAnsi"/>
          <w:szCs w:val="24"/>
        </w:rPr>
        <w:t>educational needs and disability (SEND)</w:t>
      </w:r>
      <w:r w:rsidRPr="003606C3">
        <w:rPr>
          <w:rFonts w:asciiTheme="minorHAnsi" w:hAnsiTheme="minorHAnsi" w:cstheme="minorHAnsi"/>
          <w:szCs w:val="24"/>
        </w:rPr>
        <w:t xml:space="preserve">. </w:t>
      </w:r>
      <w:r w:rsidR="00EA432D">
        <w:rPr>
          <w:rFonts w:asciiTheme="minorHAnsi" w:hAnsiTheme="minorHAnsi" w:cstheme="minorHAnsi"/>
          <w:szCs w:val="24"/>
        </w:rPr>
        <w:t xml:space="preserve">The </w:t>
      </w:r>
      <w:r w:rsidR="003606C3">
        <w:rPr>
          <w:rFonts w:asciiTheme="minorHAnsi" w:hAnsiTheme="minorHAnsi" w:cstheme="minorHAnsi"/>
          <w:szCs w:val="24"/>
        </w:rPr>
        <w:t>Department for Education (D</w:t>
      </w:r>
      <w:r w:rsidRPr="003606C3">
        <w:rPr>
          <w:rFonts w:asciiTheme="minorHAnsi" w:hAnsiTheme="minorHAnsi" w:cstheme="minorHAnsi"/>
          <w:szCs w:val="24"/>
        </w:rPr>
        <w:t>fE</w:t>
      </w:r>
      <w:r w:rsidR="003606C3">
        <w:rPr>
          <w:rFonts w:asciiTheme="minorHAnsi" w:hAnsiTheme="minorHAnsi" w:cstheme="minorHAnsi"/>
          <w:szCs w:val="24"/>
        </w:rPr>
        <w:t>)</w:t>
      </w:r>
      <w:r w:rsidRPr="003606C3">
        <w:rPr>
          <w:rFonts w:asciiTheme="minorHAnsi" w:hAnsiTheme="minorHAnsi" w:cstheme="minorHAnsi"/>
          <w:szCs w:val="24"/>
        </w:rPr>
        <w:t xml:space="preserve"> guidance states that in very exceptional circumstances there may be a need for a temporary reduction in educational provision to meet a </w:t>
      </w:r>
      <w:r w:rsidR="00EA432D">
        <w:rPr>
          <w:rFonts w:asciiTheme="minorHAnsi" w:hAnsiTheme="minorHAnsi" w:cstheme="minorHAnsi"/>
          <w:szCs w:val="24"/>
        </w:rPr>
        <w:t>pupil</w:t>
      </w:r>
      <w:r w:rsidRPr="003606C3">
        <w:rPr>
          <w:rFonts w:asciiTheme="minorHAnsi" w:hAnsiTheme="minorHAnsi" w:cstheme="minorHAnsi"/>
          <w:szCs w:val="24"/>
        </w:rPr>
        <w:t xml:space="preserve">’s individual need. For example, where a medical condition prevents a </w:t>
      </w:r>
      <w:r w:rsidR="00EA432D">
        <w:rPr>
          <w:rFonts w:asciiTheme="minorHAnsi" w:hAnsiTheme="minorHAnsi" w:cstheme="minorHAnsi"/>
          <w:szCs w:val="24"/>
        </w:rPr>
        <w:t>pupil</w:t>
      </w:r>
      <w:r w:rsidRPr="003606C3">
        <w:rPr>
          <w:rFonts w:asciiTheme="minorHAnsi" w:hAnsiTheme="minorHAnsi" w:cstheme="minorHAnsi"/>
          <w:szCs w:val="24"/>
        </w:rPr>
        <w:t xml:space="preserve"> from attending full-time education or a reduced timetable is considered as part of a reintegration programme. </w:t>
      </w:r>
    </w:p>
    <w:p w14:paraId="277F0862" w14:textId="77777777" w:rsidR="003606C3" w:rsidRDefault="003606C3" w:rsidP="00562D5D">
      <w:pPr>
        <w:pStyle w:val="NoSpacing"/>
        <w:spacing w:line="276" w:lineRule="auto"/>
        <w:rPr>
          <w:rFonts w:asciiTheme="minorHAnsi" w:hAnsiTheme="minorHAnsi" w:cstheme="minorHAnsi"/>
          <w:szCs w:val="24"/>
        </w:rPr>
      </w:pPr>
    </w:p>
    <w:p w14:paraId="7D480210" w14:textId="6B45CBA9" w:rsidR="00264B27" w:rsidRPr="003606C3" w:rsidRDefault="00264B27" w:rsidP="00562D5D">
      <w:pPr>
        <w:pStyle w:val="NoSpacing"/>
        <w:spacing w:line="276" w:lineRule="auto"/>
        <w:rPr>
          <w:rFonts w:asciiTheme="minorHAnsi" w:hAnsiTheme="minorHAnsi" w:cstheme="minorHAnsi"/>
          <w:szCs w:val="24"/>
        </w:rPr>
      </w:pPr>
      <w:r w:rsidRPr="003606C3">
        <w:rPr>
          <w:rFonts w:asciiTheme="minorHAnsi" w:hAnsiTheme="minorHAnsi" w:cstheme="minorHAnsi"/>
          <w:szCs w:val="24"/>
        </w:rPr>
        <w:t>It is illegal for schools to discriminate against children based on their SEN</w:t>
      </w:r>
      <w:r w:rsidR="003606C3">
        <w:rPr>
          <w:rFonts w:asciiTheme="minorHAnsi" w:hAnsiTheme="minorHAnsi" w:cstheme="minorHAnsi"/>
          <w:szCs w:val="24"/>
        </w:rPr>
        <w:t>D</w:t>
      </w:r>
      <w:r w:rsidRPr="003606C3">
        <w:rPr>
          <w:rFonts w:asciiTheme="minorHAnsi" w:hAnsiTheme="minorHAnsi" w:cstheme="minorHAnsi"/>
          <w:szCs w:val="24"/>
        </w:rPr>
        <w:t>, including those with social, emotional and mental health needs. A reduced educational provision must not be treated as a long-term solution.</w:t>
      </w:r>
    </w:p>
    <w:p w14:paraId="4E84276F" w14:textId="77777777" w:rsidR="00264B27" w:rsidRPr="003606C3" w:rsidRDefault="00264B27" w:rsidP="00562D5D">
      <w:pPr>
        <w:pStyle w:val="NoSpacing"/>
        <w:spacing w:line="276" w:lineRule="auto"/>
        <w:rPr>
          <w:rFonts w:asciiTheme="minorHAnsi" w:hAnsiTheme="minorHAnsi" w:cstheme="minorHAnsi"/>
          <w:b/>
          <w:szCs w:val="24"/>
          <w:u w:val="single"/>
        </w:rPr>
      </w:pPr>
    </w:p>
    <w:p w14:paraId="5C63DC78" w14:textId="3BAB493A" w:rsidR="003606C3" w:rsidRDefault="00264B27" w:rsidP="00562D5D">
      <w:pPr>
        <w:pStyle w:val="NoSpacing"/>
        <w:spacing w:line="276" w:lineRule="auto"/>
        <w:rPr>
          <w:rFonts w:asciiTheme="minorHAnsi" w:hAnsiTheme="minorHAnsi" w:cstheme="minorHAnsi"/>
          <w:szCs w:val="24"/>
        </w:rPr>
      </w:pPr>
      <w:r w:rsidRPr="003606C3">
        <w:rPr>
          <w:rFonts w:asciiTheme="minorHAnsi" w:hAnsiTheme="minorHAnsi" w:cstheme="minorHAnsi"/>
          <w:szCs w:val="24"/>
        </w:rPr>
        <w:t>All children of compulsory school age are legally entitled to receive a suitable full-time education</w:t>
      </w:r>
      <w:r w:rsidR="00EA432D">
        <w:rPr>
          <w:rFonts w:asciiTheme="minorHAnsi" w:hAnsiTheme="minorHAnsi" w:cstheme="minorHAnsi"/>
          <w:szCs w:val="24"/>
        </w:rPr>
        <w:t xml:space="preserve">. </w:t>
      </w:r>
      <w:r w:rsidR="003606C3">
        <w:rPr>
          <w:rFonts w:asciiTheme="minorHAnsi" w:hAnsiTheme="minorHAnsi" w:cstheme="minorHAnsi"/>
          <w:szCs w:val="24"/>
        </w:rPr>
        <w:t>The number of hours of teaching per week which is considered to represent full-time education is:</w:t>
      </w:r>
    </w:p>
    <w:p w14:paraId="2A2C0D34" w14:textId="77034CF1" w:rsidR="003606C3" w:rsidRDefault="003606C3" w:rsidP="00562D5D">
      <w:pPr>
        <w:pStyle w:val="NoSpacing"/>
        <w:spacing w:line="276" w:lineRule="auto"/>
        <w:rPr>
          <w:rFonts w:asciiTheme="minorHAnsi" w:hAnsiTheme="minorHAnsi" w:cstheme="minorHAnsi"/>
          <w:szCs w:val="24"/>
        </w:rPr>
      </w:pPr>
    </w:p>
    <w:p w14:paraId="54ABBD93" w14:textId="4AF66190" w:rsidR="003606C3" w:rsidRDefault="003606C3" w:rsidP="00562D5D">
      <w:pPr>
        <w:pStyle w:val="NoSpacing"/>
        <w:numPr>
          <w:ilvl w:val="0"/>
          <w:numId w:val="20"/>
        </w:numPr>
        <w:spacing w:line="276" w:lineRule="auto"/>
        <w:ind w:left="360"/>
        <w:rPr>
          <w:rFonts w:asciiTheme="minorHAnsi" w:hAnsiTheme="minorHAnsi" w:cstheme="minorHAnsi"/>
          <w:szCs w:val="24"/>
        </w:rPr>
      </w:pPr>
      <w:r>
        <w:rPr>
          <w:rFonts w:asciiTheme="minorHAnsi" w:hAnsiTheme="minorHAnsi" w:cstheme="minorHAnsi"/>
          <w:szCs w:val="24"/>
        </w:rPr>
        <w:t>Reception and Key Stage 1 (Reception, Year 1 and Year 2) is 21 hours per week.</w:t>
      </w:r>
    </w:p>
    <w:p w14:paraId="6909BF4E" w14:textId="686100AA" w:rsidR="003606C3" w:rsidRDefault="003606C3" w:rsidP="00562D5D">
      <w:pPr>
        <w:pStyle w:val="NoSpacing"/>
        <w:numPr>
          <w:ilvl w:val="0"/>
          <w:numId w:val="20"/>
        </w:numPr>
        <w:spacing w:line="276" w:lineRule="auto"/>
        <w:ind w:left="360"/>
        <w:rPr>
          <w:rFonts w:asciiTheme="minorHAnsi" w:hAnsiTheme="minorHAnsi" w:cstheme="minorHAnsi"/>
          <w:szCs w:val="24"/>
        </w:rPr>
      </w:pPr>
      <w:r>
        <w:rPr>
          <w:rFonts w:asciiTheme="minorHAnsi" w:hAnsiTheme="minorHAnsi" w:cstheme="minorHAnsi"/>
          <w:szCs w:val="24"/>
        </w:rPr>
        <w:t xml:space="preserve">Key Stage 2 (Years 3-6) is 23.5 hours per week. </w:t>
      </w:r>
    </w:p>
    <w:p w14:paraId="712A0C56" w14:textId="51962D65" w:rsidR="003606C3" w:rsidRDefault="003606C3" w:rsidP="00562D5D">
      <w:pPr>
        <w:pStyle w:val="NoSpacing"/>
        <w:spacing w:line="276" w:lineRule="auto"/>
        <w:rPr>
          <w:rFonts w:asciiTheme="minorHAnsi" w:hAnsiTheme="minorHAnsi" w:cstheme="minorHAnsi"/>
          <w:sz w:val="20"/>
          <w:szCs w:val="24"/>
        </w:rPr>
      </w:pPr>
    </w:p>
    <w:p w14:paraId="68B6172E" w14:textId="77777777" w:rsidR="00264B27"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 xml:space="preserve">A timetable is considered reduced, when it consists of something less than that which is provided to the majority of the pupil's peers in that setting. </w:t>
      </w:r>
      <w:r w:rsidRPr="00EA432D">
        <w:rPr>
          <w:rFonts w:asciiTheme="minorHAnsi" w:hAnsiTheme="minorHAnsi" w:cstheme="minorHAnsi"/>
          <w:color w:val="000000" w:themeColor="text1"/>
          <w:szCs w:val="24"/>
          <w:lang w:eastAsia="en-GB"/>
        </w:rPr>
        <w:t>It is important to highlight that there is no statutory basis upon which to establish a reduced timetable.  However, in exceptional circumstances, schools may need to implement one, in order to support a pupil who cannot attend school full-time for a short, agreed period.</w:t>
      </w:r>
    </w:p>
    <w:p w14:paraId="2CA43DBE" w14:textId="77777777" w:rsidR="00264B27" w:rsidRPr="00F752BF" w:rsidRDefault="00264B27" w:rsidP="00562D5D">
      <w:pPr>
        <w:pStyle w:val="NoSpacing"/>
        <w:spacing w:line="276" w:lineRule="auto"/>
        <w:rPr>
          <w:rFonts w:cstheme="minorHAnsi"/>
          <w:b/>
          <w:sz w:val="24"/>
          <w:szCs w:val="24"/>
          <w:u w:val="single"/>
        </w:rPr>
      </w:pPr>
    </w:p>
    <w:p w14:paraId="33E1696E" w14:textId="3A249A5C" w:rsidR="00264B27" w:rsidRPr="00EA432D" w:rsidRDefault="00264B27" w:rsidP="00562D5D">
      <w:pPr>
        <w:pStyle w:val="NoSpacing"/>
        <w:spacing w:line="276" w:lineRule="auto"/>
        <w:jc w:val="left"/>
        <w:rPr>
          <w:rFonts w:asciiTheme="minorHAnsi" w:hAnsiTheme="minorHAnsi" w:cstheme="minorHAnsi"/>
          <w:b/>
          <w:color w:val="0070C0"/>
          <w:sz w:val="24"/>
          <w:szCs w:val="24"/>
          <w:lang w:eastAsia="en-GB"/>
        </w:rPr>
      </w:pPr>
      <w:r w:rsidRPr="00EA432D">
        <w:rPr>
          <w:rFonts w:asciiTheme="minorHAnsi" w:hAnsiTheme="minorHAnsi" w:cstheme="minorHAnsi"/>
          <w:b/>
          <w:color w:val="0070C0"/>
          <w:sz w:val="24"/>
          <w:szCs w:val="24"/>
        </w:rPr>
        <w:t>Safeguarding</w:t>
      </w:r>
      <w:r w:rsidR="00EA432D" w:rsidRPr="00EA432D">
        <w:rPr>
          <w:rFonts w:asciiTheme="minorHAnsi" w:hAnsiTheme="minorHAnsi" w:cstheme="minorHAnsi"/>
          <w:b/>
          <w:color w:val="0070C0"/>
          <w:sz w:val="24"/>
          <w:szCs w:val="24"/>
        </w:rPr>
        <w:t xml:space="preserve"> </w:t>
      </w:r>
    </w:p>
    <w:p w14:paraId="4D8A354A" w14:textId="120B495C" w:rsidR="00EA432D"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Keeping Children Safe in Education</w:t>
      </w:r>
      <w:r w:rsidR="00EA432D" w:rsidRPr="00EA432D">
        <w:rPr>
          <w:rFonts w:asciiTheme="minorHAnsi" w:hAnsiTheme="minorHAnsi" w:cstheme="minorHAnsi"/>
          <w:szCs w:val="24"/>
        </w:rPr>
        <w:t xml:space="preserve"> </w:t>
      </w:r>
      <w:r w:rsidR="00EA432D">
        <w:rPr>
          <w:rFonts w:asciiTheme="minorHAnsi" w:hAnsiTheme="minorHAnsi" w:cstheme="minorHAnsi"/>
          <w:szCs w:val="24"/>
        </w:rPr>
        <w:t xml:space="preserve">(KCSIE) </w:t>
      </w:r>
      <w:r w:rsidR="00EA432D" w:rsidRPr="00EA432D">
        <w:rPr>
          <w:rFonts w:asciiTheme="minorHAnsi" w:hAnsiTheme="minorHAnsi" w:cstheme="minorHAnsi"/>
          <w:szCs w:val="24"/>
        </w:rPr>
        <w:t xml:space="preserve">is statutory guidance that </w:t>
      </w:r>
      <w:r w:rsidRPr="00EA432D">
        <w:rPr>
          <w:rFonts w:asciiTheme="minorHAnsi" w:hAnsiTheme="minorHAnsi" w:cstheme="minorHAnsi"/>
          <w:szCs w:val="24"/>
        </w:rPr>
        <w:t>identifies schools as part of the wider safeguarding system for children and recognises that all school staff can identify concerns early, to provide help for children and to prevent concerns from escalatin</w:t>
      </w:r>
      <w:r w:rsidR="00EA432D">
        <w:rPr>
          <w:rFonts w:asciiTheme="minorHAnsi" w:hAnsiTheme="minorHAnsi" w:cstheme="minorHAnsi"/>
          <w:szCs w:val="24"/>
        </w:rPr>
        <w:t>g</w:t>
      </w:r>
      <w:r w:rsidR="009728C1">
        <w:t xml:space="preserve"> </w:t>
      </w:r>
      <w:hyperlink r:id="rId12" w:history="1">
        <w:r w:rsidR="009728C1" w:rsidRPr="009728C1">
          <w:rPr>
            <w:rStyle w:val="Hyperlink"/>
          </w:rPr>
          <w:t>KCSIE 202</w:t>
        </w:r>
        <w:r w:rsidR="00483433">
          <w:rPr>
            <w:rStyle w:val="Hyperlink"/>
          </w:rPr>
          <w:t>6</w:t>
        </w:r>
        <w:r w:rsidR="00EA432D" w:rsidRPr="009728C1">
          <w:rPr>
            <w:rStyle w:val="Hyperlink"/>
            <w:rFonts w:asciiTheme="minorHAnsi" w:hAnsiTheme="minorHAnsi" w:cstheme="minorHAnsi"/>
            <w:szCs w:val="24"/>
          </w:rPr>
          <w:t>.</w:t>
        </w:r>
      </w:hyperlink>
    </w:p>
    <w:p w14:paraId="4A2B3D09" w14:textId="7B136FCC" w:rsidR="00264B27" w:rsidRPr="00EA432D" w:rsidRDefault="00264B27" w:rsidP="00562D5D">
      <w:pPr>
        <w:pStyle w:val="NoSpacing"/>
        <w:spacing w:line="276" w:lineRule="auto"/>
        <w:rPr>
          <w:rFonts w:asciiTheme="minorHAnsi" w:hAnsiTheme="minorHAnsi" w:cstheme="minorHAnsi"/>
          <w:sz w:val="20"/>
          <w:szCs w:val="24"/>
        </w:rPr>
      </w:pPr>
    </w:p>
    <w:p w14:paraId="77D16459" w14:textId="62E328DE" w:rsidR="00264B27" w:rsidRPr="00EA432D" w:rsidRDefault="00EA432D"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W</w:t>
      </w:r>
      <w:r w:rsidR="00264B27" w:rsidRPr="00EA432D">
        <w:rPr>
          <w:rFonts w:asciiTheme="minorHAnsi" w:hAnsiTheme="minorHAnsi" w:cstheme="minorHAnsi"/>
          <w:szCs w:val="24"/>
        </w:rPr>
        <w:t>he</w:t>
      </w:r>
      <w:r w:rsidRPr="00EA432D">
        <w:rPr>
          <w:rFonts w:asciiTheme="minorHAnsi" w:hAnsiTheme="minorHAnsi" w:cstheme="minorHAnsi"/>
          <w:szCs w:val="24"/>
        </w:rPr>
        <w:t>n</w:t>
      </w:r>
      <w:r w:rsidR="00264B27" w:rsidRPr="00EA432D">
        <w:rPr>
          <w:rFonts w:asciiTheme="minorHAnsi" w:hAnsiTheme="minorHAnsi" w:cstheme="minorHAnsi"/>
          <w:szCs w:val="24"/>
        </w:rPr>
        <w:t xml:space="preserve"> a child is not in school, their vulnerability is </w:t>
      </w:r>
      <w:r>
        <w:rPr>
          <w:rFonts w:asciiTheme="minorHAnsi" w:hAnsiTheme="minorHAnsi" w:cstheme="minorHAnsi"/>
          <w:szCs w:val="24"/>
        </w:rPr>
        <w:t xml:space="preserve">significantly </w:t>
      </w:r>
      <w:r w:rsidR="00264B27" w:rsidRPr="00EA432D">
        <w:rPr>
          <w:rFonts w:asciiTheme="minorHAnsi" w:hAnsiTheme="minorHAnsi" w:cstheme="minorHAnsi"/>
          <w:szCs w:val="24"/>
        </w:rPr>
        <w:t>increased</w:t>
      </w:r>
      <w:r w:rsidRPr="00EA432D">
        <w:rPr>
          <w:rFonts w:asciiTheme="minorHAnsi" w:hAnsiTheme="minorHAnsi" w:cstheme="minorHAnsi"/>
          <w:szCs w:val="24"/>
        </w:rPr>
        <w:t xml:space="preserve"> and when </w:t>
      </w:r>
      <w:r w:rsidR="00264B27" w:rsidRPr="00EA432D">
        <w:rPr>
          <w:rFonts w:asciiTheme="minorHAnsi" w:hAnsiTheme="minorHAnsi" w:cstheme="minorHAnsi"/>
          <w:szCs w:val="24"/>
        </w:rPr>
        <w:t>deciding whether a reduced educational provision is appropriate, consideration must always be given to the welfare and safety of the child</w:t>
      </w:r>
      <w:r w:rsidRPr="00EA432D">
        <w:rPr>
          <w:rFonts w:asciiTheme="minorHAnsi" w:hAnsiTheme="minorHAnsi" w:cstheme="minorHAnsi"/>
          <w:szCs w:val="24"/>
        </w:rPr>
        <w:t xml:space="preserve">. </w:t>
      </w:r>
      <w:r w:rsidR="00264B27" w:rsidRPr="00EA432D">
        <w:rPr>
          <w:rFonts w:asciiTheme="minorHAnsi" w:hAnsiTheme="minorHAnsi" w:cstheme="minorHAnsi"/>
          <w:szCs w:val="24"/>
        </w:rPr>
        <w:t xml:space="preserve">This must be part of the risk assessment process. </w:t>
      </w:r>
    </w:p>
    <w:p w14:paraId="3703A19E" w14:textId="77777777" w:rsidR="00264B27" w:rsidRPr="00B9449E" w:rsidRDefault="00264B27" w:rsidP="00562D5D">
      <w:pPr>
        <w:pStyle w:val="NoSpacing"/>
        <w:spacing w:line="276" w:lineRule="auto"/>
        <w:rPr>
          <w:sz w:val="24"/>
          <w:szCs w:val="24"/>
        </w:rPr>
      </w:pPr>
    </w:p>
    <w:p w14:paraId="215C0AD5" w14:textId="0EDD77CF" w:rsidR="00264B27"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Schools have a safeguarding responsibility for all pupils on their roll and therefore must be aware that even with parental agreement to any arrangement they make, they are responsible for the safeguarding and welfare of pupils off-site during school hours.</w:t>
      </w:r>
    </w:p>
    <w:p w14:paraId="614A09B4" w14:textId="77777777" w:rsidR="00067262" w:rsidRPr="00EA432D" w:rsidRDefault="00067262" w:rsidP="00562D5D">
      <w:pPr>
        <w:pStyle w:val="NoSpacing"/>
        <w:spacing w:line="276" w:lineRule="auto"/>
        <w:rPr>
          <w:rFonts w:asciiTheme="minorHAnsi" w:hAnsiTheme="minorHAnsi" w:cstheme="minorHAnsi"/>
          <w:szCs w:val="24"/>
        </w:rPr>
      </w:pPr>
    </w:p>
    <w:p w14:paraId="09765064" w14:textId="77777777" w:rsidR="00EA432D"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 xml:space="preserve">Consideration should be given to the increased risk to the pupil to </w:t>
      </w:r>
      <w:r w:rsidR="00EA432D" w:rsidRPr="00EA432D">
        <w:rPr>
          <w:rFonts w:asciiTheme="minorHAnsi" w:hAnsiTheme="minorHAnsi" w:cstheme="minorHAnsi"/>
          <w:szCs w:val="24"/>
        </w:rPr>
        <w:t xml:space="preserve">any form of abuse including neglect, physical, emotional and other </w:t>
      </w:r>
      <w:r w:rsidRPr="00EA432D">
        <w:rPr>
          <w:rFonts w:asciiTheme="minorHAnsi" w:hAnsiTheme="minorHAnsi" w:cstheme="minorHAnsi"/>
          <w:szCs w:val="24"/>
        </w:rPr>
        <w:t>child exploitation</w:t>
      </w:r>
      <w:r w:rsidR="00EA432D" w:rsidRPr="00EA432D">
        <w:rPr>
          <w:rFonts w:asciiTheme="minorHAnsi" w:hAnsiTheme="minorHAnsi" w:cstheme="minorHAnsi"/>
          <w:szCs w:val="24"/>
        </w:rPr>
        <w:t xml:space="preserve"> such as sexual or criminal activity including County Lines as well as abuse from potentially online or other social media platforms which are outside the school’s control when the child is not in school.  </w:t>
      </w:r>
    </w:p>
    <w:p w14:paraId="38EC5026" w14:textId="16E27A30" w:rsidR="00264B27" w:rsidRPr="00EA432D" w:rsidRDefault="00EA432D"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 xml:space="preserve">  </w:t>
      </w:r>
    </w:p>
    <w:p w14:paraId="5CCB8AA2" w14:textId="415769C7" w:rsidR="00264B27"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 xml:space="preserve">Current guidance from Ofsted states that information about children missing from education is essential and all schools should notify the </w:t>
      </w:r>
      <w:r w:rsidR="00EA432D" w:rsidRPr="00EA432D">
        <w:rPr>
          <w:rFonts w:asciiTheme="minorHAnsi" w:hAnsiTheme="minorHAnsi" w:cstheme="minorHAnsi"/>
          <w:szCs w:val="24"/>
        </w:rPr>
        <w:t xml:space="preserve">Trust and their </w:t>
      </w:r>
      <w:r w:rsidRPr="00EA432D">
        <w:rPr>
          <w:rFonts w:asciiTheme="minorHAnsi" w:hAnsiTheme="minorHAnsi" w:cstheme="minorHAnsi"/>
          <w:szCs w:val="24"/>
        </w:rPr>
        <w:t>Local Authority</w:t>
      </w:r>
      <w:r w:rsidR="00EA432D" w:rsidRPr="00EA432D">
        <w:rPr>
          <w:rFonts w:asciiTheme="minorHAnsi" w:hAnsiTheme="minorHAnsi" w:cstheme="minorHAnsi"/>
          <w:szCs w:val="24"/>
        </w:rPr>
        <w:t xml:space="preserve"> (LA)</w:t>
      </w:r>
      <w:r w:rsidRPr="00EA432D">
        <w:rPr>
          <w:rFonts w:asciiTheme="minorHAnsi" w:hAnsiTheme="minorHAnsi" w:cstheme="minorHAnsi"/>
          <w:szCs w:val="24"/>
        </w:rPr>
        <w:t xml:space="preserve"> of any </w:t>
      </w:r>
      <w:r w:rsidR="00EA432D" w:rsidRPr="00EA432D">
        <w:rPr>
          <w:rFonts w:asciiTheme="minorHAnsi" w:hAnsiTheme="minorHAnsi" w:cstheme="minorHAnsi"/>
          <w:szCs w:val="24"/>
        </w:rPr>
        <w:t xml:space="preserve">child on a reduced timetable. </w:t>
      </w:r>
      <w:r w:rsidRPr="00EA432D">
        <w:rPr>
          <w:rFonts w:asciiTheme="minorHAnsi" w:hAnsiTheme="minorHAnsi" w:cstheme="minorHAnsi"/>
          <w:szCs w:val="24"/>
        </w:rPr>
        <w:t xml:space="preserve">The </w:t>
      </w:r>
      <w:r w:rsidR="00EA432D" w:rsidRPr="00EA432D">
        <w:rPr>
          <w:rFonts w:asciiTheme="minorHAnsi" w:hAnsiTheme="minorHAnsi" w:cstheme="minorHAnsi"/>
          <w:szCs w:val="24"/>
        </w:rPr>
        <w:t xml:space="preserve">LA </w:t>
      </w:r>
      <w:r w:rsidRPr="00EA432D">
        <w:rPr>
          <w:rFonts w:asciiTheme="minorHAnsi" w:hAnsiTheme="minorHAnsi" w:cstheme="minorHAnsi"/>
          <w:szCs w:val="24"/>
        </w:rPr>
        <w:t xml:space="preserve">has a statutory responsibility to identify and track any pupil missing </w:t>
      </w:r>
      <w:r w:rsidR="00EA432D" w:rsidRPr="00EA432D">
        <w:rPr>
          <w:rFonts w:asciiTheme="minorHAnsi" w:hAnsiTheme="minorHAnsi" w:cstheme="minorHAnsi"/>
          <w:szCs w:val="24"/>
        </w:rPr>
        <w:t xml:space="preserve">from </w:t>
      </w:r>
      <w:r w:rsidRPr="00EA432D">
        <w:rPr>
          <w:rFonts w:asciiTheme="minorHAnsi" w:hAnsiTheme="minorHAnsi" w:cstheme="minorHAnsi"/>
          <w:szCs w:val="24"/>
        </w:rPr>
        <w:t>education. Any pupil on a reduced timetable is deemed to be at risk of missing education and therefore needs to be identified and tracked.</w:t>
      </w:r>
      <w:r w:rsidR="00EA432D" w:rsidRPr="00EA432D">
        <w:rPr>
          <w:rFonts w:asciiTheme="minorHAnsi" w:hAnsiTheme="minorHAnsi" w:cstheme="minorHAnsi"/>
          <w:szCs w:val="24"/>
        </w:rPr>
        <w:t xml:space="preserve"> We expect our schools to have clear monitoring and contact arrangements in place for any child on a reduced timetable. </w:t>
      </w:r>
    </w:p>
    <w:p w14:paraId="74F31229" w14:textId="77777777" w:rsidR="00CB691E" w:rsidRDefault="00CB691E" w:rsidP="00562D5D">
      <w:pPr>
        <w:pStyle w:val="NoSpacing"/>
        <w:spacing w:line="276" w:lineRule="auto"/>
        <w:rPr>
          <w:rFonts w:asciiTheme="minorHAnsi" w:hAnsiTheme="minorHAnsi" w:cstheme="minorHAnsi"/>
          <w:szCs w:val="24"/>
        </w:rPr>
      </w:pPr>
    </w:p>
    <w:p w14:paraId="7ACEE49F" w14:textId="68073A31" w:rsidR="00CB691E" w:rsidRPr="00EA432D" w:rsidRDefault="00CB691E" w:rsidP="00562D5D">
      <w:pPr>
        <w:pStyle w:val="NoSpacing"/>
        <w:spacing w:line="276" w:lineRule="auto"/>
        <w:rPr>
          <w:rFonts w:asciiTheme="minorHAnsi" w:hAnsiTheme="minorHAnsi" w:cstheme="minorHAnsi"/>
          <w:szCs w:val="24"/>
        </w:rPr>
      </w:pPr>
      <w:r w:rsidRPr="00CB662A">
        <w:rPr>
          <w:rFonts w:asciiTheme="minorHAnsi" w:hAnsiTheme="minorHAnsi" w:cstheme="minorHAnsi"/>
          <w:szCs w:val="24"/>
        </w:rPr>
        <w:t xml:space="preserve">Schools must record a child with a reduced timetable on MyConcern using </w:t>
      </w:r>
      <w:r w:rsidR="00CB662A" w:rsidRPr="00CB662A">
        <w:rPr>
          <w:rFonts w:asciiTheme="minorHAnsi" w:hAnsiTheme="minorHAnsi" w:cstheme="minorHAnsi"/>
          <w:szCs w:val="24"/>
        </w:rPr>
        <w:t>the</w:t>
      </w:r>
      <w:r w:rsidRPr="00CB662A">
        <w:rPr>
          <w:rFonts w:asciiTheme="minorHAnsi" w:hAnsiTheme="minorHAnsi" w:cstheme="minorHAnsi"/>
          <w:szCs w:val="24"/>
        </w:rPr>
        <w:t xml:space="preserve"> local</w:t>
      </w:r>
      <w:r w:rsidR="00CB662A" w:rsidRPr="00CB662A">
        <w:rPr>
          <w:rFonts w:asciiTheme="minorHAnsi" w:hAnsiTheme="minorHAnsi" w:cstheme="minorHAnsi"/>
          <w:szCs w:val="24"/>
        </w:rPr>
        <w:t xml:space="preserve"> profile</w:t>
      </w:r>
      <w:r w:rsidRPr="00CB662A">
        <w:rPr>
          <w:rFonts w:asciiTheme="minorHAnsi" w:hAnsiTheme="minorHAnsi" w:cstheme="minorHAnsi"/>
          <w:szCs w:val="24"/>
        </w:rPr>
        <w:t xml:space="preserve"> flag</w:t>
      </w:r>
      <w:r w:rsidR="00CB662A" w:rsidRPr="00CB662A">
        <w:rPr>
          <w:rFonts w:asciiTheme="minorHAnsi" w:hAnsiTheme="minorHAnsi" w:cstheme="minorHAnsi"/>
          <w:szCs w:val="24"/>
        </w:rPr>
        <w:t xml:space="preserve"> TT – part time timetable</w:t>
      </w:r>
      <w:r w:rsidRPr="00CB662A">
        <w:rPr>
          <w:rFonts w:asciiTheme="minorHAnsi" w:hAnsiTheme="minorHAnsi" w:cstheme="minorHAnsi"/>
          <w:szCs w:val="24"/>
        </w:rPr>
        <w:t xml:space="preserve">. </w:t>
      </w:r>
      <w:r w:rsidR="00CB662A" w:rsidRPr="00CB662A">
        <w:rPr>
          <w:rFonts w:asciiTheme="minorHAnsi" w:hAnsiTheme="minorHAnsi" w:cstheme="minorHAnsi"/>
          <w:szCs w:val="24"/>
        </w:rPr>
        <w:t xml:space="preserve">A concern log should be </w:t>
      </w:r>
      <w:r w:rsidR="00EE2C3D" w:rsidRPr="00CB662A">
        <w:rPr>
          <w:rFonts w:asciiTheme="minorHAnsi" w:hAnsiTheme="minorHAnsi" w:cstheme="minorHAnsi"/>
          <w:szCs w:val="24"/>
        </w:rPr>
        <w:t>created,</w:t>
      </w:r>
      <w:r w:rsidRPr="00CB662A">
        <w:rPr>
          <w:rFonts w:asciiTheme="minorHAnsi" w:hAnsiTheme="minorHAnsi" w:cstheme="minorHAnsi"/>
          <w:szCs w:val="24"/>
        </w:rPr>
        <w:t xml:space="preserve"> and any relevant paperwork should be uploaded to MyConcern.  </w:t>
      </w:r>
      <w:r w:rsidR="00CB662A" w:rsidRPr="00CB662A">
        <w:rPr>
          <w:rFonts w:asciiTheme="minorHAnsi" w:hAnsiTheme="minorHAnsi" w:cstheme="minorHAnsi"/>
          <w:szCs w:val="24"/>
        </w:rPr>
        <w:t xml:space="preserve">The concern should remain open and be updated for the duration the child is on the reduced timetable. </w:t>
      </w:r>
      <w:r w:rsidR="009A7A29" w:rsidRPr="00CB662A">
        <w:rPr>
          <w:rFonts w:asciiTheme="minorHAnsi" w:hAnsiTheme="minorHAnsi" w:cstheme="minorHAnsi"/>
          <w:szCs w:val="24"/>
        </w:rPr>
        <w:t>The Trust will monitor the progress of the reduce timetable on MyConcern</w:t>
      </w:r>
      <w:r w:rsidR="00235C44">
        <w:rPr>
          <w:rFonts w:asciiTheme="minorHAnsi" w:hAnsiTheme="minorHAnsi" w:cstheme="minorHAnsi"/>
          <w:szCs w:val="24"/>
        </w:rPr>
        <w:t xml:space="preserve"> and provide support regarding provision</w:t>
      </w:r>
      <w:r w:rsidR="009A7A29" w:rsidRPr="00CB662A">
        <w:rPr>
          <w:rFonts w:asciiTheme="minorHAnsi" w:hAnsiTheme="minorHAnsi" w:cstheme="minorHAnsi"/>
          <w:szCs w:val="24"/>
        </w:rPr>
        <w:t>.</w:t>
      </w:r>
    </w:p>
    <w:p w14:paraId="25BC3490" w14:textId="77777777" w:rsidR="00067262" w:rsidRPr="00EA432D" w:rsidRDefault="00067262" w:rsidP="00562D5D">
      <w:pPr>
        <w:pStyle w:val="NoSpacing"/>
        <w:spacing w:line="276" w:lineRule="auto"/>
        <w:rPr>
          <w:rFonts w:asciiTheme="minorHAnsi" w:hAnsiTheme="minorHAnsi" w:cstheme="minorHAnsi"/>
          <w:sz w:val="24"/>
          <w:szCs w:val="24"/>
        </w:rPr>
      </w:pPr>
    </w:p>
    <w:p w14:paraId="1445AD3F" w14:textId="77777777" w:rsidR="00264B27" w:rsidRPr="00EA432D" w:rsidRDefault="00264B27" w:rsidP="00562D5D">
      <w:pPr>
        <w:spacing w:line="276" w:lineRule="auto"/>
        <w:contextualSpacing/>
        <w:rPr>
          <w:rFonts w:asciiTheme="minorHAnsi" w:hAnsiTheme="minorHAnsi" w:cstheme="minorHAnsi"/>
          <w:b/>
          <w:color w:val="0070C0"/>
          <w:sz w:val="24"/>
        </w:rPr>
      </w:pPr>
      <w:r w:rsidRPr="00EA432D">
        <w:rPr>
          <w:rFonts w:asciiTheme="minorHAnsi" w:hAnsiTheme="minorHAnsi" w:cstheme="minorHAnsi"/>
          <w:b/>
          <w:color w:val="0070C0"/>
          <w:sz w:val="24"/>
        </w:rPr>
        <w:t>Vulnerable Groups - additional considerations</w:t>
      </w:r>
    </w:p>
    <w:p w14:paraId="2CAECAA5" w14:textId="70207EE7" w:rsidR="00264B27" w:rsidRPr="00EA432D" w:rsidRDefault="00264B27" w:rsidP="00562D5D">
      <w:pPr>
        <w:spacing w:line="276" w:lineRule="auto"/>
        <w:rPr>
          <w:rFonts w:asciiTheme="minorHAnsi" w:hAnsiTheme="minorHAnsi" w:cstheme="minorHAnsi"/>
          <w:b/>
          <w:bCs/>
          <w:color w:val="000000"/>
          <w:szCs w:val="24"/>
          <w:lang w:eastAsia="en-GB"/>
        </w:rPr>
      </w:pPr>
      <w:r w:rsidRPr="00EA432D">
        <w:rPr>
          <w:rFonts w:asciiTheme="minorHAnsi" w:hAnsiTheme="minorHAnsi" w:cstheme="minorHAnsi"/>
          <w:b/>
          <w:bCs/>
          <w:color w:val="000000"/>
          <w:szCs w:val="24"/>
          <w:lang w:eastAsia="en-GB"/>
        </w:rPr>
        <w:t>Pupils with an Education, Health &amp; Care Plan</w:t>
      </w:r>
      <w:r w:rsidR="00EA432D">
        <w:rPr>
          <w:rFonts w:asciiTheme="minorHAnsi" w:hAnsiTheme="minorHAnsi" w:cstheme="minorHAnsi"/>
          <w:b/>
          <w:bCs/>
          <w:color w:val="000000"/>
          <w:szCs w:val="24"/>
          <w:lang w:eastAsia="en-GB"/>
        </w:rPr>
        <w:t xml:space="preserve"> (EHCP)</w:t>
      </w:r>
    </w:p>
    <w:p w14:paraId="48A0E4FF" w14:textId="1E31D014" w:rsidR="00264B27" w:rsidRPr="00EA432D" w:rsidRDefault="00264B27" w:rsidP="00562D5D">
      <w:pPr>
        <w:pStyle w:val="NoSpacing"/>
        <w:numPr>
          <w:ilvl w:val="0"/>
          <w:numId w:val="16"/>
        </w:numPr>
        <w:spacing w:line="276" w:lineRule="auto"/>
        <w:ind w:left="360"/>
        <w:rPr>
          <w:rFonts w:asciiTheme="minorHAnsi" w:hAnsiTheme="minorHAnsi" w:cstheme="minorHAnsi"/>
          <w:color w:val="000000"/>
          <w:szCs w:val="24"/>
          <w:lang w:eastAsia="en-GB"/>
        </w:rPr>
      </w:pPr>
      <w:r w:rsidRPr="00EA432D">
        <w:rPr>
          <w:rFonts w:asciiTheme="minorHAnsi" w:hAnsiTheme="minorHAnsi" w:cstheme="minorHAnsi"/>
          <w:szCs w:val="24"/>
          <w:lang w:eastAsia="en-GB"/>
        </w:rPr>
        <w:t>It is illegal for schools to discriminate against pupils based on their special educational needs and/or disability.</w:t>
      </w:r>
    </w:p>
    <w:p w14:paraId="5F7DE84C" w14:textId="49C2B4E6" w:rsidR="00264B27" w:rsidRPr="00EA432D" w:rsidRDefault="00264B27" w:rsidP="00562D5D">
      <w:pPr>
        <w:pStyle w:val="NoSpacing"/>
        <w:numPr>
          <w:ilvl w:val="0"/>
          <w:numId w:val="16"/>
        </w:numPr>
        <w:spacing w:line="276" w:lineRule="auto"/>
        <w:ind w:left="360"/>
        <w:rPr>
          <w:rFonts w:asciiTheme="minorHAnsi" w:hAnsiTheme="minorHAnsi" w:cstheme="minorHAnsi"/>
          <w:color w:val="000000"/>
          <w:szCs w:val="24"/>
          <w:lang w:eastAsia="en-GB"/>
        </w:rPr>
      </w:pPr>
      <w:r w:rsidRPr="00EA432D">
        <w:rPr>
          <w:rFonts w:asciiTheme="minorHAnsi" w:hAnsiTheme="minorHAnsi" w:cstheme="minorHAnsi"/>
          <w:color w:val="000000"/>
          <w:szCs w:val="24"/>
          <w:lang w:eastAsia="en-GB"/>
        </w:rPr>
        <w:t>A reduced timetable should only be used for a pupil with an E</w:t>
      </w:r>
      <w:r w:rsidR="00EA432D">
        <w:rPr>
          <w:rFonts w:asciiTheme="minorHAnsi" w:hAnsiTheme="minorHAnsi" w:cstheme="minorHAnsi"/>
          <w:color w:val="000000"/>
          <w:szCs w:val="24"/>
          <w:lang w:eastAsia="en-GB"/>
        </w:rPr>
        <w:t>HCP</w:t>
      </w:r>
      <w:r w:rsidRPr="00EA432D">
        <w:rPr>
          <w:rFonts w:asciiTheme="minorHAnsi" w:hAnsiTheme="minorHAnsi" w:cstheme="minorHAnsi"/>
          <w:color w:val="000000"/>
          <w:szCs w:val="24"/>
          <w:lang w:eastAsia="en-GB"/>
        </w:rPr>
        <w:t xml:space="preserve"> in very limited circumstances.</w:t>
      </w:r>
    </w:p>
    <w:p w14:paraId="7C458765" w14:textId="3B3C642D" w:rsidR="00264B27" w:rsidRPr="00EA432D" w:rsidRDefault="00264B27" w:rsidP="00562D5D">
      <w:pPr>
        <w:pStyle w:val="NoSpacing"/>
        <w:numPr>
          <w:ilvl w:val="0"/>
          <w:numId w:val="16"/>
        </w:numPr>
        <w:spacing w:line="276" w:lineRule="auto"/>
        <w:ind w:left="360"/>
        <w:rPr>
          <w:rFonts w:asciiTheme="minorHAnsi" w:hAnsiTheme="minorHAnsi" w:cstheme="minorHAnsi"/>
          <w:color w:val="000000"/>
          <w:szCs w:val="24"/>
          <w:lang w:eastAsia="en-GB"/>
        </w:rPr>
      </w:pPr>
      <w:r w:rsidRPr="00EA432D">
        <w:rPr>
          <w:rFonts w:asciiTheme="minorHAnsi" w:hAnsiTheme="minorHAnsi" w:cstheme="minorHAnsi"/>
          <w:szCs w:val="24"/>
          <w:lang w:eastAsia="en-GB"/>
        </w:rPr>
        <w:lastRenderedPageBreak/>
        <w:t xml:space="preserve">A pupil should not be put on a reduced timetable because of their </w:t>
      </w:r>
      <w:r w:rsidR="00EA432D">
        <w:rPr>
          <w:rFonts w:asciiTheme="minorHAnsi" w:hAnsiTheme="minorHAnsi" w:cstheme="minorHAnsi"/>
          <w:szCs w:val="24"/>
          <w:lang w:eastAsia="en-GB"/>
        </w:rPr>
        <w:t xml:space="preserve">SEND </w:t>
      </w:r>
      <w:r w:rsidRPr="00EA432D">
        <w:rPr>
          <w:rFonts w:asciiTheme="minorHAnsi" w:hAnsiTheme="minorHAnsi" w:cstheme="minorHAnsi"/>
          <w:szCs w:val="24"/>
          <w:lang w:eastAsia="en-GB"/>
        </w:rPr>
        <w:t>need as this may constitute discrimination. In some cases, a special educational need may also be a disability and therefore constitute a protected characteristic under the Equality Act 2010.</w:t>
      </w:r>
    </w:p>
    <w:p w14:paraId="12681B17" w14:textId="55BCD633" w:rsidR="00264B27" w:rsidRPr="00EA432D" w:rsidRDefault="00EA432D" w:rsidP="00562D5D">
      <w:pPr>
        <w:pStyle w:val="NoSpacing"/>
        <w:numPr>
          <w:ilvl w:val="0"/>
          <w:numId w:val="16"/>
        </w:numPr>
        <w:spacing w:line="276" w:lineRule="auto"/>
        <w:ind w:left="360"/>
        <w:rPr>
          <w:rFonts w:asciiTheme="minorHAnsi" w:hAnsiTheme="minorHAnsi" w:cstheme="minorHAnsi"/>
          <w:color w:val="000000"/>
          <w:szCs w:val="24"/>
          <w:lang w:eastAsia="en-GB"/>
        </w:rPr>
      </w:pPr>
      <w:r>
        <w:rPr>
          <w:rFonts w:asciiTheme="minorHAnsi" w:hAnsiTheme="minorHAnsi" w:cstheme="minorHAnsi"/>
          <w:szCs w:val="24"/>
          <w:lang w:eastAsia="en-GB"/>
        </w:rPr>
        <w:t>Schools</w:t>
      </w:r>
      <w:r w:rsidR="00264B27" w:rsidRPr="00EA432D">
        <w:rPr>
          <w:rFonts w:asciiTheme="minorHAnsi" w:hAnsiTheme="minorHAnsi" w:cstheme="minorHAnsi"/>
          <w:szCs w:val="24"/>
          <w:lang w:eastAsia="en-GB"/>
        </w:rPr>
        <w:t xml:space="preserve"> must ensure that the provision specified in the EHC</w:t>
      </w:r>
      <w:r>
        <w:rPr>
          <w:rFonts w:asciiTheme="minorHAnsi" w:hAnsiTheme="minorHAnsi" w:cstheme="minorHAnsi"/>
          <w:szCs w:val="24"/>
          <w:lang w:eastAsia="en-GB"/>
        </w:rPr>
        <w:t>P</w:t>
      </w:r>
      <w:r w:rsidR="00264B27" w:rsidRPr="00EA432D">
        <w:rPr>
          <w:rFonts w:asciiTheme="minorHAnsi" w:hAnsiTheme="minorHAnsi" w:cstheme="minorHAnsi"/>
          <w:szCs w:val="24"/>
          <w:lang w:eastAsia="en-GB"/>
        </w:rPr>
        <w:t xml:space="preserve"> is delivered in order to meet the child’s needs and secure their statutory entitlement. </w:t>
      </w:r>
    </w:p>
    <w:p w14:paraId="3EE3FC53" w14:textId="77777777" w:rsidR="00264B27" w:rsidRPr="00F85DC2" w:rsidRDefault="00264B27" w:rsidP="00562D5D">
      <w:pPr>
        <w:pStyle w:val="NoSpacing"/>
        <w:spacing w:line="276" w:lineRule="auto"/>
        <w:rPr>
          <w:lang w:eastAsia="en-GB"/>
        </w:rPr>
      </w:pPr>
    </w:p>
    <w:p w14:paraId="4B53D41E" w14:textId="701A57A3" w:rsidR="00264B27" w:rsidRPr="00EA432D" w:rsidRDefault="00562D5D" w:rsidP="00562D5D">
      <w:pPr>
        <w:spacing w:line="276" w:lineRule="auto"/>
        <w:rPr>
          <w:rFonts w:asciiTheme="minorHAnsi" w:hAnsiTheme="minorHAnsi" w:cstheme="minorHAnsi"/>
          <w:color w:val="0070C0"/>
          <w:sz w:val="24"/>
          <w:szCs w:val="24"/>
          <w:lang w:eastAsia="en-GB"/>
        </w:rPr>
      </w:pPr>
      <w:r>
        <w:rPr>
          <w:rFonts w:asciiTheme="minorHAnsi" w:hAnsiTheme="minorHAnsi" w:cstheme="minorHAnsi"/>
          <w:b/>
          <w:bCs/>
          <w:color w:val="0070C0"/>
          <w:sz w:val="24"/>
          <w:szCs w:val="24"/>
          <w:lang w:eastAsia="en-GB"/>
        </w:rPr>
        <w:t>Children in Care (L</w:t>
      </w:r>
      <w:r w:rsidR="00264B27" w:rsidRPr="00EA432D">
        <w:rPr>
          <w:rFonts w:asciiTheme="minorHAnsi" w:hAnsiTheme="minorHAnsi" w:cstheme="minorHAnsi"/>
          <w:b/>
          <w:bCs/>
          <w:color w:val="0070C0"/>
          <w:sz w:val="24"/>
          <w:szCs w:val="24"/>
          <w:lang w:eastAsia="en-GB"/>
        </w:rPr>
        <w:t>ooked after children</w:t>
      </w:r>
      <w:r>
        <w:rPr>
          <w:rFonts w:asciiTheme="minorHAnsi" w:hAnsiTheme="minorHAnsi" w:cstheme="minorHAnsi"/>
          <w:b/>
          <w:bCs/>
          <w:color w:val="0070C0"/>
          <w:sz w:val="24"/>
          <w:szCs w:val="24"/>
          <w:lang w:eastAsia="en-GB"/>
        </w:rPr>
        <w:t>)</w:t>
      </w:r>
    </w:p>
    <w:p w14:paraId="4E5B1D17" w14:textId="77777777" w:rsidR="00EA432D"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A reduced timetable, for a</w:t>
      </w:r>
      <w:r w:rsidR="00EA432D" w:rsidRPr="00EA432D">
        <w:rPr>
          <w:rFonts w:asciiTheme="minorHAnsi" w:hAnsiTheme="minorHAnsi" w:cstheme="minorHAnsi"/>
          <w:szCs w:val="24"/>
        </w:rPr>
        <w:t xml:space="preserve"> looked after ch</w:t>
      </w:r>
      <w:r w:rsidRPr="00EA432D">
        <w:rPr>
          <w:rFonts w:asciiTheme="minorHAnsi" w:hAnsiTheme="minorHAnsi" w:cstheme="minorHAnsi"/>
          <w:szCs w:val="24"/>
        </w:rPr>
        <w:t xml:space="preserve">ild should only be implemented in very limited circumstances and not before all other interventions have been tried. Before proceeding, the following steps are required: </w:t>
      </w:r>
    </w:p>
    <w:p w14:paraId="320597CE" w14:textId="77777777" w:rsidR="00EA432D" w:rsidRPr="00EA432D" w:rsidRDefault="00EA432D" w:rsidP="00562D5D">
      <w:pPr>
        <w:pStyle w:val="NoSpacing"/>
        <w:spacing w:line="276" w:lineRule="auto"/>
        <w:ind w:left="360"/>
        <w:rPr>
          <w:rFonts w:asciiTheme="minorHAnsi" w:hAnsiTheme="minorHAnsi" w:cstheme="minorHAnsi"/>
          <w:szCs w:val="24"/>
        </w:rPr>
      </w:pPr>
    </w:p>
    <w:p w14:paraId="07A3F2F3" w14:textId="1367FE9F" w:rsidR="00EA432D" w:rsidRPr="00EA432D" w:rsidRDefault="00EA432D" w:rsidP="00562D5D">
      <w:pPr>
        <w:pStyle w:val="NoSpacing"/>
        <w:numPr>
          <w:ilvl w:val="0"/>
          <w:numId w:val="21"/>
        </w:numPr>
        <w:spacing w:line="276" w:lineRule="auto"/>
        <w:ind w:left="360"/>
        <w:rPr>
          <w:rFonts w:asciiTheme="minorHAnsi" w:hAnsiTheme="minorHAnsi" w:cstheme="minorHAnsi"/>
          <w:szCs w:val="24"/>
        </w:rPr>
      </w:pPr>
      <w:r w:rsidRPr="00EA432D">
        <w:rPr>
          <w:rFonts w:asciiTheme="minorHAnsi" w:hAnsiTheme="minorHAnsi" w:cstheme="minorHAnsi"/>
          <w:szCs w:val="24"/>
        </w:rPr>
        <w:t>a</w:t>
      </w:r>
      <w:r w:rsidR="00264B27" w:rsidRPr="00EA432D">
        <w:rPr>
          <w:rFonts w:asciiTheme="minorHAnsi" w:hAnsiTheme="minorHAnsi" w:cstheme="minorHAnsi"/>
          <w:szCs w:val="24"/>
        </w:rPr>
        <w:t xml:space="preserve"> formal review of the child’s Personal Education Plan (PEP)</w:t>
      </w:r>
      <w:r w:rsidRPr="00EA432D">
        <w:rPr>
          <w:rFonts w:asciiTheme="minorHAnsi" w:hAnsiTheme="minorHAnsi" w:cstheme="minorHAnsi"/>
          <w:szCs w:val="24"/>
        </w:rPr>
        <w:t>;</w:t>
      </w:r>
    </w:p>
    <w:p w14:paraId="7E77982A" w14:textId="77777777" w:rsidR="00EA432D" w:rsidRPr="00EA432D" w:rsidRDefault="00EA432D" w:rsidP="00562D5D">
      <w:pPr>
        <w:pStyle w:val="NoSpacing"/>
        <w:numPr>
          <w:ilvl w:val="0"/>
          <w:numId w:val="21"/>
        </w:numPr>
        <w:spacing w:line="276" w:lineRule="auto"/>
        <w:ind w:left="360"/>
        <w:rPr>
          <w:rFonts w:asciiTheme="minorHAnsi" w:hAnsiTheme="minorHAnsi" w:cstheme="minorHAnsi"/>
          <w:szCs w:val="24"/>
        </w:rPr>
      </w:pPr>
      <w:r w:rsidRPr="00EA432D">
        <w:rPr>
          <w:rFonts w:asciiTheme="minorHAnsi" w:hAnsiTheme="minorHAnsi" w:cstheme="minorHAnsi"/>
          <w:szCs w:val="24"/>
        </w:rPr>
        <w:t>w</w:t>
      </w:r>
      <w:r w:rsidR="00264B27" w:rsidRPr="00EA432D">
        <w:rPr>
          <w:rFonts w:asciiTheme="minorHAnsi" w:hAnsiTheme="minorHAnsi" w:cstheme="minorHAnsi"/>
          <w:szCs w:val="24"/>
        </w:rPr>
        <w:t>ritten parent/guardian agreement</w:t>
      </w:r>
      <w:r w:rsidRPr="00EA432D">
        <w:rPr>
          <w:rFonts w:asciiTheme="minorHAnsi" w:hAnsiTheme="minorHAnsi" w:cstheme="minorHAnsi"/>
          <w:szCs w:val="24"/>
        </w:rPr>
        <w:t xml:space="preserve">; </w:t>
      </w:r>
      <w:r w:rsidR="00264B27" w:rsidRPr="00EA432D">
        <w:rPr>
          <w:rFonts w:asciiTheme="minorHAnsi" w:hAnsiTheme="minorHAnsi" w:cstheme="minorHAnsi"/>
          <w:szCs w:val="24"/>
        </w:rPr>
        <w:t xml:space="preserve">and </w:t>
      </w:r>
    </w:p>
    <w:p w14:paraId="69FD662D" w14:textId="7DC76F11" w:rsidR="00264B27" w:rsidRPr="00EA432D" w:rsidRDefault="00264B27" w:rsidP="00562D5D">
      <w:pPr>
        <w:pStyle w:val="NoSpacing"/>
        <w:numPr>
          <w:ilvl w:val="0"/>
          <w:numId w:val="21"/>
        </w:numPr>
        <w:spacing w:line="276" w:lineRule="auto"/>
        <w:ind w:left="360"/>
        <w:rPr>
          <w:rFonts w:asciiTheme="minorHAnsi" w:hAnsiTheme="minorHAnsi" w:cstheme="minorHAnsi"/>
          <w:szCs w:val="24"/>
        </w:rPr>
      </w:pPr>
      <w:r w:rsidRPr="00EA432D">
        <w:rPr>
          <w:rFonts w:asciiTheme="minorHAnsi" w:hAnsiTheme="minorHAnsi" w:cstheme="minorHAnsi"/>
          <w:szCs w:val="24"/>
        </w:rPr>
        <w:t>the consent of both the child’s social worker and the Virtual School (or their representative).</w:t>
      </w:r>
    </w:p>
    <w:p w14:paraId="3945C00A" w14:textId="77777777" w:rsidR="00264B27" w:rsidRPr="00EA432D" w:rsidRDefault="00264B27" w:rsidP="00562D5D">
      <w:pPr>
        <w:pStyle w:val="NoSpacing"/>
        <w:spacing w:line="276" w:lineRule="auto"/>
        <w:rPr>
          <w:rFonts w:asciiTheme="minorHAnsi" w:hAnsiTheme="minorHAnsi" w:cstheme="minorHAnsi"/>
          <w:sz w:val="20"/>
        </w:rPr>
      </w:pPr>
    </w:p>
    <w:p w14:paraId="43E5047E" w14:textId="6104639A" w:rsidR="00264B27" w:rsidRPr="00EA432D" w:rsidRDefault="00264B27" w:rsidP="00562D5D">
      <w:pPr>
        <w:spacing w:line="276" w:lineRule="auto"/>
        <w:rPr>
          <w:rFonts w:asciiTheme="minorHAnsi" w:hAnsiTheme="minorHAnsi" w:cstheme="minorHAnsi"/>
          <w:b/>
          <w:bCs/>
          <w:color w:val="0070C0"/>
          <w:szCs w:val="24"/>
          <w:lang w:eastAsia="en-GB"/>
        </w:rPr>
      </w:pPr>
      <w:r w:rsidRPr="00EA432D">
        <w:rPr>
          <w:rFonts w:asciiTheme="minorHAnsi" w:hAnsiTheme="minorHAnsi" w:cstheme="minorHAnsi"/>
          <w:b/>
          <w:bCs/>
          <w:color w:val="0070C0"/>
          <w:sz w:val="24"/>
          <w:szCs w:val="24"/>
          <w:lang w:eastAsia="en-GB"/>
        </w:rPr>
        <w:t xml:space="preserve">Children </w:t>
      </w:r>
      <w:r w:rsidR="00EA432D">
        <w:rPr>
          <w:rFonts w:asciiTheme="minorHAnsi" w:hAnsiTheme="minorHAnsi" w:cstheme="minorHAnsi"/>
          <w:b/>
          <w:bCs/>
          <w:color w:val="0070C0"/>
          <w:sz w:val="24"/>
          <w:szCs w:val="24"/>
          <w:lang w:eastAsia="en-GB"/>
        </w:rPr>
        <w:t xml:space="preserve">on </w:t>
      </w:r>
      <w:r w:rsidRPr="00EA432D">
        <w:rPr>
          <w:rFonts w:asciiTheme="minorHAnsi" w:hAnsiTheme="minorHAnsi" w:cstheme="minorHAnsi"/>
          <w:b/>
          <w:bCs/>
          <w:color w:val="0070C0"/>
          <w:sz w:val="24"/>
          <w:szCs w:val="24"/>
          <w:lang w:eastAsia="en-GB"/>
        </w:rPr>
        <w:t>a child protection plan</w:t>
      </w:r>
    </w:p>
    <w:p w14:paraId="43EA2CD7" w14:textId="77777777" w:rsidR="00264B27"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color w:val="000000" w:themeColor="text1"/>
          <w:szCs w:val="24"/>
          <w:lang w:eastAsia="en-GB"/>
        </w:rPr>
        <w:t xml:space="preserve">Children on a child protection plan are very vulnerable and </w:t>
      </w:r>
      <w:r w:rsidRPr="00EA432D">
        <w:rPr>
          <w:rFonts w:asciiTheme="minorHAnsi" w:hAnsiTheme="minorHAnsi" w:cstheme="minorHAnsi"/>
          <w:szCs w:val="24"/>
        </w:rPr>
        <w:t>may be placed at greater risk if placed on a reduced timetable. Therefore, a reduced timetable, should only be implemented in the most exceptional circumstances when all other interventions have been tried. The following steps are required:</w:t>
      </w:r>
    </w:p>
    <w:p w14:paraId="09C7107F" w14:textId="77777777" w:rsidR="00264B27" w:rsidRPr="00EA432D" w:rsidRDefault="00264B27" w:rsidP="00562D5D">
      <w:pPr>
        <w:pStyle w:val="NoSpacing"/>
        <w:spacing w:line="276" w:lineRule="auto"/>
        <w:rPr>
          <w:rFonts w:asciiTheme="minorHAnsi" w:hAnsiTheme="minorHAnsi" w:cstheme="minorHAnsi"/>
          <w:color w:val="000000"/>
          <w:szCs w:val="24"/>
          <w:lang w:eastAsia="en-GB"/>
        </w:rPr>
      </w:pPr>
    </w:p>
    <w:p w14:paraId="34D08A31" w14:textId="69CD7244" w:rsidR="00264B27" w:rsidRPr="00EA432D" w:rsidRDefault="00EA432D" w:rsidP="00562D5D">
      <w:pPr>
        <w:pStyle w:val="NoSpacing"/>
        <w:numPr>
          <w:ilvl w:val="0"/>
          <w:numId w:val="17"/>
        </w:numPr>
        <w:spacing w:line="276" w:lineRule="auto"/>
        <w:ind w:left="360"/>
        <w:rPr>
          <w:rFonts w:asciiTheme="minorHAnsi" w:hAnsiTheme="minorHAnsi" w:cstheme="minorHAnsi"/>
          <w:color w:val="000000"/>
          <w:szCs w:val="24"/>
          <w:lang w:eastAsia="en-GB"/>
        </w:rPr>
      </w:pPr>
      <w:r w:rsidRPr="00EA432D">
        <w:rPr>
          <w:rFonts w:asciiTheme="minorHAnsi" w:hAnsiTheme="minorHAnsi" w:cstheme="minorHAnsi"/>
          <w:color w:val="000000"/>
          <w:szCs w:val="24"/>
          <w:lang w:eastAsia="en-GB"/>
        </w:rPr>
        <w:t>Appropriate</w:t>
      </w:r>
      <w:r w:rsidR="00264B27" w:rsidRPr="00EA432D">
        <w:rPr>
          <w:rFonts w:asciiTheme="minorHAnsi" w:hAnsiTheme="minorHAnsi" w:cstheme="minorHAnsi"/>
          <w:color w:val="000000"/>
          <w:szCs w:val="24"/>
          <w:lang w:eastAsia="en-GB"/>
        </w:rPr>
        <w:t xml:space="preserve"> consult</w:t>
      </w:r>
      <w:r w:rsidRPr="00EA432D">
        <w:rPr>
          <w:rFonts w:asciiTheme="minorHAnsi" w:hAnsiTheme="minorHAnsi" w:cstheme="minorHAnsi"/>
          <w:color w:val="000000"/>
          <w:szCs w:val="24"/>
          <w:lang w:eastAsia="en-GB"/>
        </w:rPr>
        <w:t xml:space="preserve">ation with </w:t>
      </w:r>
      <w:r w:rsidR="00264B27" w:rsidRPr="00EA432D">
        <w:rPr>
          <w:rFonts w:asciiTheme="minorHAnsi" w:hAnsiTheme="minorHAnsi" w:cstheme="minorHAnsi"/>
          <w:color w:val="000000"/>
          <w:szCs w:val="24"/>
          <w:lang w:eastAsia="en-GB"/>
        </w:rPr>
        <w:t xml:space="preserve">the child’s social worker </w:t>
      </w:r>
      <w:r w:rsidRPr="00EA432D">
        <w:rPr>
          <w:rFonts w:asciiTheme="minorHAnsi" w:hAnsiTheme="minorHAnsi" w:cstheme="minorHAnsi"/>
          <w:color w:val="000000"/>
          <w:szCs w:val="24"/>
          <w:lang w:eastAsia="en-GB"/>
        </w:rPr>
        <w:t>to</w:t>
      </w:r>
      <w:r w:rsidR="00264B27" w:rsidRPr="00EA432D">
        <w:rPr>
          <w:rFonts w:asciiTheme="minorHAnsi" w:hAnsiTheme="minorHAnsi" w:cstheme="minorHAnsi"/>
          <w:color w:val="000000"/>
          <w:szCs w:val="24"/>
          <w:lang w:eastAsia="en-GB"/>
        </w:rPr>
        <w:t xml:space="preserve"> </w:t>
      </w:r>
      <w:r w:rsidRPr="00EA432D">
        <w:rPr>
          <w:rFonts w:asciiTheme="minorHAnsi" w:hAnsiTheme="minorHAnsi" w:cstheme="minorHAnsi"/>
          <w:color w:val="000000"/>
          <w:szCs w:val="24"/>
          <w:lang w:eastAsia="en-GB"/>
        </w:rPr>
        <w:t xml:space="preserve">outline reasons, discuss risks and </w:t>
      </w:r>
      <w:r w:rsidR="00264B27" w:rsidRPr="00EA432D">
        <w:rPr>
          <w:rFonts w:asciiTheme="minorHAnsi" w:hAnsiTheme="minorHAnsi" w:cstheme="minorHAnsi"/>
          <w:color w:val="000000"/>
          <w:szCs w:val="24"/>
          <w:lang w:eastAsia="en-GB"/>
        </w:rPr>
        <w:t>secure agreement</w:t>
      </w:r>
      <w:r w:rsidRPr="00EA432D">
        <w:rPr>
          <w:rFonts w:asciiTheme="minorHAnsi" w:hAnsiTheme="minorHAnsi" w:cstheme="minorHAnsi"/>
          <w:color w:val="000000"/>
          <w:szCs w:val="24"/>
          <w:lang w:eastAsia="en-GB"/>
        </w:rPr>
        <w:t>;</w:t>
      </w:r>
    </w:p>
    <w:p w14:paraId="3F523A2A" w14:textId="77777777" w:rsidR="00264B27" w:rsidRPr="00EA432D" w:rsidRDefault="00264B27" w:rsidP="00562D5D">
      <w:pPr>
        <w:pStyle w:val="NoSpacing"/>
        <w:numPr>
          <w:ilvl w:val="0"/>
          <w:numId w:val="17"/>
        </w:numPr>
        <w:spacing w:line="276" w:lineRule="auto"/>
        <w:ind w:left="360"/>
        <w:rPr>
          <w:rFonts w:asciiTheme="minorHAnsi" w:hAnsiTheme="minorHAnsi" w:cstheme="minorHAnsi"/>
          <w:color w:val="000000"/>
          <w:szCs w:val="24"/>
          <w:lang w:eastAsia="en-GB"/>
        </w:rPr>
      </w:pPr>
      <w:r w:rsidRPr="00EA432D">
        <w:rPr>
          <w:rFonts w:asciiTheme="minorHAnsi" w:hAnsiTheme="minorHAnsi" w:cstheme="minorHAnsi"/>
          <w:color w:val="000000" w:themeColor="text1"/>
          <w:szCs w:val="24"/>
          <w:lang w:eastAsia="en-GB"/>
        </w:rPr>
        <w:t xml:space="preserve">Any reduced timetable should only be implemented following a Core Group meeting, or discussion with </w:t>
      </w:r>
      <w:proofErr w:type="gramStart"/>
      <w:r w:rsidRPr="00EA432D">
        <w:rPr>
          <w:rFonts w:asciiTheme="minorHAnsi" w:hAnsiTheme="minorHAnsi" w:cstheme="minorHAnsi"/>
          <w:color w:val="000000" w:themeColor="text1"/>
          <w:szCs w:val="24"/>
          <w:lang w:eastAsia="en-GB"/>
        </w:rPr>
        <w:t>Social</w:t>
      </w:r>
      <w:proofErr w:type="gramEnd"/>
      <w:r w:rsidRPr="00EA432D">
        <w:rPr>
          <w:rFonts w:asciiTheme="minorHAnsi" w:hAnsiTheme="minorHAnsi" w:cstheme="minorHAnsi"/>
          <w:color w:val="000000" w:themeColor="text1"/>
          <w:szCs w:val="24"/>
          <w:lang w:eastAsia="en-GB"/>
        </w:rPr>
        <w:t xml:space="preserve"> worker.</w:t>
      </w:r>
    </w:p>
    <w:p w14:paraId="508E3838" w14:textId="77777777" w:rsidR="00264B27" w:rsidRPr="00EA432D" w:rsidRDefault="00264B27" w:rsidP="00562D5D">
      <w:pPr>
        <w:pStyle w:val="NoSpacing"/>
        <w:spacing w:line="276" w:lineRule="auto"/>
        <w:ind w:left="720"/>
        <w:rPr>
          <w:rFonts w:asciiTheme="minorHAnsi" w:hAnsiTheme="minorHAnsi" w:cstheme="minorHAnsi"/>
          <w:color w:val="000000"/>
          <w:szCs w:val="24"/>
          <w:lang w:eastAsia="en-GB"/>
        </w:rPr>
      </w:pPr>
    </w:p>
    <w:p w14:paraId="6B773EBE" w14:textId="77777777" w:rsidR="00264B27" w:rsidRPr="00EA432D" w:rsidRDefault="00264B27" w:rsidP="00562D5D">
      <w:pPr>
        <w:pStyle w:val="NoSpacing"/>
        <w:spacing w:line="276" w:lineRule="auto"/>
        <w:jc w:val="left"/>
        <w:rPr>
          <w:rFonts w:asciiTheme="minorHAnsi" w:hAnsiTheme="minorHAnsi" w:cstheme="minorHAnsi"/>
          <w:b/>
          <w:color w:val="0070C0"/>
          <w:sz w:val="24"/>
          <w:szCs w:val="24"/>
          <w:lang w:eastAsia="en-GB"/>
        </w:rPr>
      </w:pPr>
      <w:r w:rsidRPr="00EA432D">
        <w:rPr>
          <w:rFonts w:asciiTheme="minorHAnsi" w:hAnsiTheme="minorHAnsi" w:cstheme="minorHAnsi"/>
          <w:b/>
          <w:color w:val="0070C0"/>
          <w:sz w:val="24"/>
          <w:szCs w:val="24"/>
          <w:lang w:eastAsia="en-GB"/>
        </w:rPr>
        <w:t>School Readiness</w:t>
      </w:r>
    </w:p>
    <w:p w14:paraId="4C068B4E" w14:textId="3DA10199" w:rsidR="00264B27"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Children ordinarily start school in the September following their 4th birthday.  However, it is acknowledged that parents can choose to defer their child’s start to the beginning of the term following the 5th birthday.  It is common practice for schools to stagger admission during the early part of the Autumn term to support all children in adjusting to school life, this process is not regarded as a reduced timetable.  The admissions process may begin with shorter days e.g mornings for a commonly agreed period, quickly building to full-time attendance. </w:t>
      </w:r>
    </w:p>
    <w:p w14:paraId="321AFA1E" w14:textId="77777777" w:rsidR="00264B27" w:rsidRPr="00F55176" w:rsidRDefault="00264B27" w:rsidP="00562D5D">
      <w:pPr>
        <w:pStyle w:val="NoSpacing"/>
        <w:spacing w:line="276" w:lineRule="auto"/>
        <w:rPr>
          <w:sz w:val="24"/>
          <w:szCs w:val="24"/>
        </w:rPr>
      </w:pPr>
    </w:p>
    <w:p w14:paraId="4FFA0F03" w14:textId="77777777" w:rsidR="00264B27"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A school may determine, that for a small minority of children who are not ‘school ready’, an extended integration programme is appropriate to support their emotional and developmental needs.   In this circumstance, the child would be regarded as being in receipt of a reduced timetable and an appropriate plan must be agreed in partnership with parents and signed consent recorded.  The programme must focus on ensuring that full-time attendance is achieved no later than the term following the child’s 5th birthday. </w:t>
      </w:r>
    </w:p>
    <w:p w14:paraId="471ED62F" w14:textId="77777777" w:rsidR="00264B27" w:rsidRPr="00F55176" w:rsidRDefault="00264B27" w:rsidP="00562D5D">
      <w:pPr>
        <w:pStyle w:val="NoSpacing"/>
        <w:spacing w:line="276" w:lineRule="auto"/>
        <w:rPr>
          <w:sz w:val="24"/>
          <w:szCs w:val="24"/>
        </w:rPr>
      </w:pPr>
    </w:p>
    <w:p w14:paraId="050B98BA" w14:textId="38B0EFD6" w:rsidR="00264B27" w:rsidRPr="00EA432D" w:rsidRDefault="00EA432D" w:rsidP="00562D5D">
      <w:pPr>
        <w:pStyle w:val="NoSpacing"/>
        <w:spacing w:line="276" w:lineRule="auto"/>
        <w:jc w:val="left"/>
        <w:rPr>
          <w:rFonts w:asciiTheme="minorHAnsi" w:hAnsiTheme="minorHAnsi" w:cstheme="minorHAnsi"/>
          <w:b/>
          <w:color w:val="0070C0"/>
          <w:sz w:val="24"/>
          <w:szCs w:val="24"/>
          <w:lang w:eastAsia="en-GB"/>
        </w:rPr>
      </w:pPr>
      <w:r w:rsidRPr="00EA432D">
        <w:rPr>
          <w:rFonts w:asciiTheme="minorHAnsi" w:hAnsiTheme="minorHAnsi" w:cstheme="minorHAnsi"/>
          <w:b/>
          <w:color w:val="0070C0"/>
          <w:sz w:val="24"/>
          <w:szCs w:val="24"/>
          <w:lang w:eastAsia="en-GB"/>
        </w:rPr>
        <w:t>Ch</w:t>
      </w:r>
      <w:r w:rsidR="00264B27" w:rsidRPr="00EA432D">
        <w:rPr>
          <w:rFonts w:asciiTheme="minorHAnsi" w:hAnsiTheme="minorHAnsi" w:cstheme="minorHAnsi"/>
          <w:b/>
          <w:color w:val="0070C0"/>
          <w:sz w:val="24"/>
          <w:szCs w:val="24"/>
          <w:lang w:eastAsia="en-GB"/>
        </w:rPr>
        <w:t>ildren new to education in UK</w:t>
      </w:r>
    </w:p>
    <w:p w14:paraId="6C6BF778" w14:textId="3E771A89" w:rsidR="00264B27" w:rsidRPr="00EA432D" w:rsidRDefault="00264B27" w:rsidP="00562D5D">
      <w:pPr>
        <w:pStyle w:val="NoSpacing"/>
        <w:spacing w:line="276" w:lineRule="auto"/>
        <w:rPr>
          <w:rFonts w:asciiTheme="minorHAnsi" w:hAnsiTheme="minorHAnsi" w:cstheme="minorHAnsi"/>
          <w:szCs w:val="24"/>
        </w:rPr>
      </w:pPr>
      <w:r w:rsidRPr="00EA432D">
        <w:rPr>
          <w:rFonts w:asciiTheme="minorHAnsi" w:hAnsiTheme="minorHAnsi" w:cstheme="minorHAnsi"/>
          <w:szCs w:val="24"/>
        </w:rPr>
        <w:t xml:space="preserve">Children arriving new to the UK schools, are entitled to be admitted to school without delay.  If the admitting school identify that the child has SEND but the child is not subject to an EHCP, then the school must progress admission.  The law specifically states that a child cannot be denied admission to a school on the grounds that they </w:t>
      </w:r>
      <w:r w:rsidR="00EA432D">
        <w:rPr>
          <w:rFonts w:asciiTheme="minorHAnsi" w:hAnsiTheme="minorHAnsi" w:cstheme="minorHAnsi"/>
          <w:szCs w:val="24"/>
        </w:rPr>
        <w:t>have</w:t>
      </w:r>
      <w:r w:rsidRPr="00EA432D">
        <w:rPr>
          <w:rFonts w:asciiTheme="minorHAnsi" w:hAnsiTheme="minorHAnsi" w:cstheme="minorHAnsi"/>
          <w:szCs w:val="24"/>
        </w:rPr>
        <w:t xml:space="preserve"> </w:t>
      </w:r>
      <w:r w:rsidR="00EA432D">
        <w:rPr>
          <w:rFonts w:asciiTheme="minorHAnsi" w:hAnsiTheme="minorHAnsi" w:cstheme="minorHAnsi"/>
          <w:szCs w:val="24"/>
        </w:rPr>
        <w:t xml:space="preserve">a </w:t>
      </w:r>
      <w:r w:rsidRPr="00EA432D">
        <w:rPr>
          <w:rFonts w:asciiTheme="minorHAnsi" w:hAnsiTheme="minorHAnsi" w:cstheme="minorHAnsi"/>
          <w:szCs w:val="24"/>
        </w:rPr>
        <w:t>SEN</w:t>
      </w:r>
      <w:r w:rsidR="00EA432D">
        <w:rPr>
          <w:rFonts w:asciiTheme="minorHAnsi" w:hAnsiTheme="minorHAnsi" w:cstheme="minorHAnsi"/>
          <w:szCs w:val="24"/>
        </w:rPr>
        <w:t>D need. I</w:t>
      </w:r>
      <w:r w:rsidRPr="00EA432D">
        <w:rPr>
          <w:rFonts w:asciiTheme="minorHAnsi" w:hAnsiTheme="minorHAnsi" w:cstheme="minorHAnsi"/>
          <w:szCs w:val="24"/>
        </w:rPr>
        <w:t xml:space="preserve">t should be noted that any failure to progress </w:t>
      </w:r>
      <w:r w:rsidRPr="00EA432D">
        <w:rPr>
          <w:rFonts w:asciiTheme="minorHAnsi" w:hAnsiTheme="minorHAnsi" w:cstheme="minorHAnsi"/>
          <w:szCs w:val="24"/>
        </w:rPr>
        <w:lastRenderedPageBreak/>
        <w:t>admission may be judged discriminatory under the Equality Act.  If the school believe that the child’s needs are severe and complex, they can make representations for a ‘fast track’ statutory SEND, health and care assessment’ and/or seek interim support. </w:t>
      </w:r>
    </w:p>
    <w:p w14:paraId="05019E99" w14:textId="77777777" w:rsidR="00264B27" w:rsidRDefault="00264B27" w:rsidP="00562D5D">
      <w:pPr>
        <w:pStyle w:val="NoSpacing"/>
        <w:spacing w:line="276" w:lineRule="auto"/>
        <w:rPr>
          <w:lang w:eastAsia="en-GB"/>
        </w:rPr>
      </w:pPr>
    </w:p>
    <w:p w14:paraId="2A2E0B8E" w14:textId="77777777" w:rsidR="00264B27" w:rsidRPr="00EA432D" w:rsidRDefault="00264B27" w:rsidP="00562D5D">
      <w:pPr>
        <w:pStyle w:val="NoSpacing"/>
        <w:spacing w:line="276" w:lineRule="auto"/>
        <w:jc w:val="left"/>
        <w:rPr>
          <w:rFonts w:asciiTheme="minorHAnsi" w:hAnsiTheme="minorHAnsi" w:cstheme="minorHAnsi"/>
          <w:b/>
          <w:color w:val="0070C0"/>
          <w:sz w:val="24"/>
          <w:szCs w:val="24"/>
          <w:lang w:eastAsia="en-GB"/>
        </w:rPr>
      </w:pPr>
      <w:r w:rsidRPr="00EA432D">
        <w:rPr>
          <w:rFonts w:asciiTheme="minorHAnsi" w:hAnsiTheme="minorHAnsi" w:cstheme="minorHAnsi"/>
          <w:b/>
          <w:color w:val="0070C0"/>
          <w:sz w:val="24"/>
          <w:szCs w:val="24"/>
          <w:lang w:eastAsia="en-GB"/>
        </w:rPr>
        <w:t>Fair Access Protocol</w:t>
      </w:r>
    </w:p>
    <w:p w14:paraId="56DFFC17" w14:textId="689DF621" w:rsidR="00264B27" w:rsidRPr="00EA432D" w:rsidRDefault="00264B27" w:rsidP="00562D5D">
      <w:pPr>
        <w:spacing w:line="276" w:lineRule="auto"/>
        <w:rPr>
          <w:rFonts w:asciiTheme="minorHAnsi" w:hAnsiTheme="minorHAnsi" w:cstheme="minorHAnsi"/>
          <w:szCs w:val="24"/>
          <w:lang w:eastAsia="en-GB"/>
        </w:rPr>
      </w:pPr>
      <w:r w:rsidRPr="00EA432D">
        <w:rPr>
          <w:rFonts w:asciiTheme="minorHAnsi" w:hAnsiTheme="minorHAnsi" w:cstheme="minorHAnsi"/>
          <w:szCs w:val="24"/>
          <w:lang w:eastAsia="en-GB"/>
        </w:rPr>
        <w:t xml:space="preserve">Local Authority Fair Access Protocols </w:t>
      </w:r>
      <w:r w:rsidR="00EA432D">
        <w:rPr>
          <w:rFonts w:asciiTheme="minorHAnsi" w:hAnsiTheme="minorHAnsi" w:cstheme="minorHAnsi"/>
          <w:szCs w:val="24"/>
          <w:lang w:eastAsia="en-GB"/>
        </w:rPr>
        <w:t>(</w:t>
      </w:r>
      <w:r w:rsidRPr="00EA432D">
        <w:rPr>
          <w:rFonts w:asciiTheme="minorHAnsi" w:hAnsiTheme="minorHAnsi" w:cstheme="minorHAnsi"/>
          <w:szCs w:val="24"/>
          <w:lang w:eastAsia="en-GB"/>
        </w:rPr>
        <w:t>FAP</w:t>
      </w:r>
      <w:r w:rsidR="00EA432D">
        <w:rPr>
          <w:rFonts w:asciiTheme="minorHAnsi" w:hAnsiTheme="minorHAnsi" w:cstheme="minorHAnsi"/>
          <w:szCs w:val="24"/>
          <w:lang w:eastAsia="en-GB"/>
        </w:rPr>
        <w:t>)</w:t>
      </w:r>
      <w:r w:rsidRPr="00EA432D">
        <w:rPr>
          <w:rFonts w:asciiTheme="minorHAnsi" w:hAnsiTheme="minorHAnsi" w:cstheme="minorHAnsi"/>
          <w:szCs w:val="24"/>
          <w:lang w:eastAsia="en-GB"/>
        </w:rPr>
        <w:t xml:space="preserve"> seeks to secure managed moves for vulnerable children for whom a ‘fresh-start’ has been identified as beneficial.  This includes children who have been permanently excluded or who are at risk of permanent exclusion from school.  If it is determined that a child placed at a school through the FAP would benefit from reintegration on reduced timetable, the reduced timetable must follow the process set out in this guidance. </w:t>
      </w:r>
    </w:p>
    <w:p w14:paraId="69D6E30F" w14:textId="77777777" w:rsidR="00264B27" w:rsidRDefault="00264B27" w:rsidP="00562D5D">
      <w:pPr>
        <w:spacing w:line="276" w:lineRule="auto"/>
        <w:rPr>
          <w:color w:val="000000"/>
          <w:sz w:val="24"/>
          <w:szCs w:val="24"/>
          <w:lang w:eastAsia="en-GB"/>
        </w:rPr>
      </w:pPr>
    </w:p>
    <w:p w14:paraId="0A8A43F2" w14:textId="4D58B875" w:rsidR="00FB5556" w:rsidRPr="00FB5556" w:rsidRDefault="00455906" w:rsidP="00FB5556">
      <w:pPr>
        <w:spacing w:line="276" w:lineRule="auto"/>
        <w:rPr>
          <w:rFonts w:asciiTheme="minorHAnsi" w:hAnsiTheme="minorHAnsi" w:cstheme="minorHAnsi"/>
          <w:b/>
          <w:bCs/>
          <w:color w:val="0070C0"/>
          <w:sz w:val="24"/>
          <w:szCs w:val="24"/>
          <w:lang w:eastAsia="en-GB"/>
        </w:rPr>
      </w:pPr>
      <w:r w:rsidRPr="00FB5556">
        <w:rPr>
          <w:rFonts w:asciiTheme="minorHAnsi" w:hAnsiTheme="minorHAnsi" w:cstheme="minorHAnsi"/>
          <w:b/>
          <w:bCs/>
          <w:color w:val="0070C0"/>
          <w:sz w:val="24"/>
          <w:szCs w:val="24"/>
          <w:lang w:eastAsia="en-GB"/>
        </w:rPr>
        <w:t>Reduced</w:t>
      </w:r>
      <w:r w:rsidR="00473631" w:rsidRPr="00FB5556">
        <w:rPr>
          <w:rFonts w:asciiTheme="minorHAnsi" w:hAnsiTheme="minorHAnsi" w:cstheme="minorHAnsi"/>
          <w:b/>
          <w:bCs/>
          <w:color w:val="0070C0"/>
          <w:sz w:val="24"/>
          <w:szCs w:val="24"/>
          <w:lang w:eastAsia="en-GB"/>
        </w:rPr>
        <w:t xml:space="preserve"> Timetables and </w:t>
      </w:r>
      <w:r w:rsidR="00FB5556" w:rsidRPr="00FB5556">
        <w:rPr>
          <w:rFonts w:asciiTheme="minorHAnsi" w:hAnsiTheme="minorHAnsi" w:cstheme="minorHAnsi"/>
          <w:b/>
          <w:bCs/>
          <w:color w:val="0070C0"/>
          <w:sz w:val="24"/>
          <w:szCs w:val="24"/>
          <w:lang w:eastAsia="en-GB"/>
        </w:rPr>
        <w:t>Off rolling</w:t>
      </w:r>
    </w:p>
    <w:p w14:paraId="6C385049" w14:textId="49BA48DE" w:rsidR="00FB5556" w:rsidRPr="00686752" w:rsidRDefault="00FB5556" w:rsidP="00A639F4">
      <w:pPr>
        <w:spacing w:line="276" w:lineRule="auto"/>
        <w:rPr>
          <w:rFonts w:asciiTheme="minorHAnsi" w:hAnsiTheme="minorHAnsi" w:cstheme="minorHAnsi"/>
          <w:color w:val="000000"/>
          <w:szCs w:val="22"/>
          <w:lang w:eastAsia="en-GB"/>
        </w:rPr>
      </w:pPr>
      <w:r w:rsidRPr="00686752">
        <w:rPr>
          <w:rFonts w:asciiTheme="minorHAnsi" w:hAnsiTheme="minorHAnsi" w:cstheme="minorHAnsi"/>
          <w:szCs w:val="22"/>
          <w:lang w:eastAsia="en-GB"/>
        </w:rPr>
        <w:t>Reduced timetables must always be used in the best interests of the pupil and only in exceptional circumstances. They must never be used as a means of informally excluding a pupil, improving attendance figures, managing staffing pressures, avoiding the use of suspension or exclusion procedures, or because the school feels unable to meet a pupil's needs.</w:t>
      </w:r>
    </w:p>
    <w:p w14:paraId="476CF39C" w14:textId="77777777" w:rsidR="00FB5556" w:rsidRPr="00686752" w:rsidRDefault="00FB5556" w:rsidP="00A639F4">
      <w:pPr>
        <w:spacing w:before="100" w:beforeAutospacing="1" w:after="100" w:afterAutospacing="1" w:line="276" w:lineRule="auto"/>
        <w:rPr>
          <w:rFonts w:asciiTheme="minorHAnsi" w:hAnsiTheme="minorHAnsi" w:cstheme="minorHAnsi"/>
          <w:szCs w:val="22"/>
          <w:lang w:eastAsia="en-GB"/>
        </w:rPr>
      </w:pPr>
      <w:r w:rsidRPr="00686752">
        <w:rPr>
          <w:rFonts w:asciiTheme="minorHAnsi" w:hAnsiTheme="minorHAnsi" w:cstheme="minorHAnsi"/>
          <w:szCs w:val="22"/>
          <w:lang w:eastAsia="en-GB"/>
        </w:rPr>
        <w:t>Reduced timetables must be time limited, supported by a clear reintegration plan, subject to regular review and implemented only with the informed agreement of parents/carers and, where appropriate, other relevant professionals.</w:t>
      </w:r>
    </w:p>
    <w:p w14:paraId="39CA8183" w14:textId="1CD5DF27" w:rsidR="00FB5556" w:rsidRPr="009407E7" w:rsidRDefault="00FB5556" w:rsidP="00A639F4">
      <w:pPr>
        <w:spacing w:before="100" w:beforeAutospacing="1" w:after="100" w:afterAutospacing="1" w:line="276" w:lineRule="auto"/>
        <w:rPr>
          <w:rFonts w:asciiTheme="minorHAnsi" w:hAnsiTheme="minorHAnsi" w:cstheme="minorHAnsi"/>
          <w:szCs w:val="22"/>
          <w:lang w:eastAsia="en-GB"/>
        </w:rPr>
      </w:pPr>
      <w:r w:rsidRPr="00686752">
        <w:rPr>
          <w:rFonts w:asciiTheme="minorHAnsi" w:hAnsiTheme="minorHAnsi" w:cstheme="minorHAnsi"/>
          <w:szCs w:val="22"/>
          <w:lang w:eastAsia="en-GB"/>
        </w:rPr>
        <w:t>The Trust regards any inappropriate or prolonged use of reduced timetables as a potential safeguarding concern and schools must be able to demonstrate that the arrangement is necessary, proportionate and in the pupil's best interests</w:t>
      </w:r>
      <w:r w:rsidR="00686752" w:rsidRPr="00686752">
        <w:rPr>
          <w:rFonts w:asciiTheme="minorHAnsi" w:hAnsiTheme="minorHAnsi" w:cstheme="minorHAnsi"/>
          <w:szCs w:val="22"/>
          <w:lang w:eastAsia="en-GB"/>
        </w:rPr>
        <w:t>.</w:t>
      </w:r>
    </w:p>
    <w:p w14:paraId="3688CE81" w14:textId="77777777" w:rsidR="00FB5556" w:rsidRPr="00AF13B4" w:rsidRDefault="00FB5556" w:rsidP="00562D5D">
      <w:pPr>
        <w:spacing w:line="276" w:lineRule="auto"/>
        <w:rPr>
          <w:color w:val="000000"/>
          <w:sz w:val="24"/>
          <w:szCs w:val="24"/>
          <w:lang w:eastAsia="en-GB"/>
        </w:rPr>
      </w:pPr>
    </w:p>
    <w:p w14:paraId="73D19515" w14:textId="77777777" w:rsidR="00264B27" w:rsidRPr="00EA432D" w:rsidRDefault="00264B27" w:rsidP="00562D5D">
      <w:pPr>
        <w:spacing w:line="276" w:lineRule="auto"/>
        <w:contextualSpacing/>
        <w:rPr>
          <w:rFonts w:asciiTheme="minorHAnsi" w:hAnsiTheme="minorHAnsi" w:cstheme="minorHAnsi"/>
          <w:b/>
          <w:bCs/>
          <w:color w:val="0070C0"/>
          <w:sz w:val="24"/>
        </w:rPr>
      </w:pPr>
      <w:r w:rsidRPr="00EA432D">
        <w:rPr>
          <w:rFonts w:asciiTheme="minorHAnsi" w:hAnsiTheme="minorHAnsi" w:cstheme="minorHAnsi"/>
          <w:b/>
          <w:color w:val="0070C0"/>
          <w:sz w:val="24"/>
        </w:rPr>
        <w:t>When might a reduced timetable be appropriate?</w:t>
      </w:r>
    </w:p>
    <w:p w14:paraId="27B5F221" w14:textId="0EF51D61" w:rsidR="00264B27" w:rsidRPr="00EA432D" w:rsidRDefault="00264B27" w:rsidP="00A639F4">
      <w:pPr>
        <w:pStyle w:val="NoSpacing"/>
        <w:spacing w:line="276" w:lineRule="auto"/>
        <w:rPr>
          <w:rFonts w:asciiTheme="minorHAnsi" w:hAnsiTheme="minorHAnsi" w:cstheme="minorHAnsi"/>
          <w:szCs w:val="24"/>
        </w:rPr>
      </w:pPr>
      <w:r w:rsidRPr="00EA432D">
        <w:rPr>
          <w:rFonts w:asciiTheme="minorHAnsi" w:hAnsiTheme="minorHAnsi" w:cstheme="minorHAnsi"/>
          <w:szCs w:val="24"/>
        </w:rPr>
        <w:t>In general, schools should not place pupils on a reduced timetable</w:t>
      </w:r>
      <w:r w:rsidR="00EA432D">
        <w:rPr>
          <w:rFonts w:asciiTheme="minorHAnsi" w:hAnsiTheme="minorHAnsi" w:cstheme="minorHAnsi"/>
          <w:szCs w:val="24"/>
        </w:rPr>
        <w:t>. H</w:t>
      </w:r>
      <w:r w:rsidRPr="00EA432D">
        <w:rPr>
          <w:rFonts w:asciiTheme="minorHAnsi" w:hAnsiTheme="minorHAnsi" w:cstheme="minorHAnsi"/>
          <w:szCs w:val="24"/>
        </w:rPr>
        <w:t>owever, in exceptional circumstances, there may situations when this may be appropriate and in</w:t>
      </w:r>
      <w:r w:rsidR="00EA432D">
        <w:rPr>
          <w:rFonts w:asciiTheme="minorHAnsi" w:hAnsiTheme="minorHAnsi" w:cstheme="minorHAnsi"/>
          <w:szCs w:val="24"/>
        </w:rPr>
        <w:t xml:space="preserve"> </w:t>
      </w:r>
      <w:r w:rsidRPr="00EA432D">
        <w:rPr>
          <w:rFonts w:asciiTheme="minorHAnsi" w:hAnsiTheme="minorHAnsi" w:cstheme="minorHAnsi"/>
          <w:szCs w:val="24"/>
        </w:rPr>
        <w:t xml:space="preserve">the best interests of the pupil. In any circumstances, </w:t>
      </w:r>
      <w:r w:rsidR="00EA432D">
        <w:rPr>
          <w:rFonts w:asciiTheme="minorHAnsi" w:hAnsiTheme="minorHAnsi" w:cstheme="minorHAnsi"/>
          <w:szCs w:val="24"/>
        </w:rPr>
        <w:t xml:space="preserve">and only after everything else has been tried, </w:t>
      </w:r>
      <w:r w:rsidRPr="00EA432D">
        <w:rPr>
          <w:rFonts w:asciiTheme="minorHAnsi" w:hAnsiTheme="minorHAnsi" w:cstheme="minorHAnsi"/>
          <w:szCs w:val="24"/>
        </w:rPr>
        <w:t>this intervention should on</w:t>
      </w:r>
      <w:r w:rsidR="00EA432D">
        <w:rPr>
          <w:rFonts w:asciiTheme="minorHAnsi" w:hAnsiTheme="minorHAnsi" w:cstheme="minorHAnsi"/>
          <w:szCs w:val="24"/>
        </w:rPr>
        <w:t>ly</w:t>
      </w:r>
      <w:r w:rsidRPr="00EA432D">
        <w:rPr>
          <w:rFonts w:asciiTheme="minorHAnsi" w:hAnsiTheme="minorHAnsi" w:cstheme="minorHAnsi"/>
          <w:szCs w:val="24"/>
        </w:rPr>
        <w:t xml:space="preserve"> be used a part of a comprehensive package of support for the pupil. The arrangement should always specify an end-date by when it is expected that the child will return to full-time education (or when an alternative will be provided) and be reviewed regularly in the light of any changes to the child’s circumstances.</w:t>
      </w:r>
    </w:p>
    <w:p w14:paraId="0A16A9C4" w14:textId="77777777" w:rsidR="00264B27" w:rsidRPr="00EA432D" w:rsidRDefault="00264B27" w:rsidP="00562D5D">
      <w:pPr>
        <w:pStyle w:val="NoSpacing"/>
        <w:spacing w:line="276" w:lineRule="auto"/>
        <w:rPr>
          <w:rFonts w:asciiTheme="minorHAnsi" w:hAnsiTheme="minorHAnsi" w:cstheme="minorHAnsi"/>
          <w:szCs w:val="24"/>
        </w:rPr>
      </w:pPr>
    </w:p>
    <w:p w14:paraId="227B8C83" w14:textId="6C74C94F" w:rsidR="00264B27" w:rsidRPr="00EA432D" w:rsidRDefault="00264B27" w:rsidP="00E153E0">
      <w:pPr>
        <w:pStyle w:val="NoSpacing"/>
        <w:spacing w:line="276" w:lineRule="auto"/>
        <w:rPr>
          <w:rFonts w:asciiTheme="minorHAnsi" w:hAnsiTheme="minorHAnsi" w:cstheme="minorHAnsi"/>
          <w:szCs w:val="24"/>
        </w:rPr>
      </w:pPr>
      <w:r w:rsidRPr="00EA432D">
        <w:rPr>
          <w:rFonts w:asciiTheme="minorHAnsi" w:hAnsiTheme="minorHAnsi" w:cstheme="minorHAnsi"/>
          <w:szCs w:val="24"/>
        </w:rPr>
        <w:t>A reduced timetable should provide a means of achieving reintegration to full-time education. It should never be used as a form of exclusion from school for part of the school day or as permanent provision.</w:t>
      </w:r>
    </w:p>
    <w:p w14:paraId="78CA3BED" w14:textId="77777777" w:rsidR="00264B27" w:rsidRPr="00EA432D" w:rsidRDefault="00264B27" w:rsidP="00562D5D">
      <w:pPr>
        <w:pStyle w:val="NoSpacing"/>
        <w:spacing w:line="276" w:lineRule="auto"/>
        <w:rPr>
          <w:rFonts w:asciiTheme="minorHAnsi" w:hAnsiTheme="minorHAnsi" w:cstheme="minorHAnsi"/>
          <w:szCs w:val="24"/>
        </w:rPr>
      </w:pPr>
    </w:p>
    <w:p w14:paraId="0169F819" w14:textId="79D64F13" w:rsidR="00264B27" w:rsidRDefault="00264B27" w:rsidP="00562D5D">
      <w:pPr>
        <w:pStyle w:val="NoSpacing"/>
        <w:spacing w:line="276" w:lineRule="auto"/>
        <w:rPr>
          <w:rFonts w:asciiTheme="minorHAnsi" w:hAnsiTheme="minorHAnsi" w:cstheme="minorHAnsi"/>
          <w:b/>
          <w:bCs/>
          <w:szCs w:val="24"/>
        </w:rPr>
      </w:pPr>
      <w:r w:rsidRPr="00EA432D">
        <w:rPr>
          <w:rFonts w:asciiTheme="minorHAnsi" w:hAnsiTheme="minorHAnsi" w:cstheme="minorHAnsi"/>
          <w:b/>
          <w:bCs/>
          <w:szCs w:val="24"/>
        </w:rPr>
        <w:t>It is likely that a pupil being considered for a reduced timetable would fall within one of these categories:</w:t>
      </w:r>
    </w:p>
    <w:p w14:paraId="2DA49134" w14:textId="1D6330C3" w:rsidR="00EA432D" w:rsidRDefault="00EA432D" w:rsidP="00562D5D">
      <w:pPr>
        <w:pStyle w:val="NoSpacing"/>
        <w:spacing w:line="276" w:lineRule="auto"/>
        <w:rPr>
          <w:rFonts w:asciiTheme="minorHAnsi" w:hAnsiTheme="minorHAnsi" w:cstheme="minorHAnsi"/>
          <w:b/>
          <w:bCs/>
          <w:szCs w:val="24"/>
        </w:rPr>
      </w:pPr>
    </w:p>
    <w:p w14:paraId="1B3A8298" w14:textId="77777777" w:rsidR="0029601C" w:rsidRPr="008E1E90" w:rsidRDefault="00264B27" w:rsidP="0029601C">
      <w:pPr>
        <w:pStyle w:val="NoSpacing"/>
        <w:numPr>
          <w:ilvl w:val="0"/>
          <w:numId w:val="22"/>
        </w:numPr>
        <w:spacing w:line="276" w:lineRule="auto"/>
        <w:ind w:left="360"/>
        <w:rPr>
          <w:rFonts w:asciiTheme="minorHAnsi" w:hAnsiTheme="minorHAnsi" w:cstheme="minorHAnsi"/>
          <w:b/>
          <w:bCs/>
          <w:szCs w:val="24"/>
        </w:rPr>
      </w:pPr>
      <w:r w:rsidRPr="008E1E90">
        <w:rPr>
          <w:rFonts w:asciiTheme="minorHAnsi" w:hAnsiTheme="minorHAnsi" w:cstheme="minorHAnsi"/>
          <w:b/>
          <w:bCs/>
          <w:szCs w:val="23"/>
        </w:rPr>
        <w:t xml:space="preserve">Part of a </w:t>
      </w:r>
      <w:r w:rsidR="0057056C" w:rsidRPr="008E1E90">
        <w:rPr>
          <w:rFonts w:asciiTheme="minorHAnsi" w:hAnsiTheme="minorHAnsi" w:cstheme="minorHAnsi"/>
          <w:b/>
          <w:bCs/>
          <w:szCs w:val="23"/>
        </w:rPr>
        <w:t>Support</w:t>
      </w:r>
      <w:r w:rsidR="00EA432D" w:rsidRPr="008E1E90">
        <w:rPr>
          <w:rFonts w:asciiTheme="minorHAnsi" w:hAnsiTheme="minorHAnsi" w:cstheme="minorHAnsi"/>
          <w:b/>
          <w:bCs/>
          <w:szCs w:val="23"/>
        </w:rPr>
        <w:t xml:space="preserve"> Plan</w:t>
      </w:r>
    </w:p>
    <w:p w14:paraId="61828FF7" w14:textId="00FA3E73" w:rsidR="00972E0F" w:rsidRPr="008E1E90" w:rsidRDefault="00972E0F" w:rsidP="0029601C">
      <w:pPr>
        <w:pStyle w:val="NoSpacing"/>
        <w:spacing w:line="276" w:lineRule="auto"/>
        <w:rPr>
          <w:rFonts w:asciiTheme="minorHAnsi" w:hAnsiTheme="minorHAnsi" w:cstheme="minorHAnsi"/>
          <w:b/>
          <w:bCs/>
          <w:szCs w:val="24"/>
        </w:rPr>
      </w:pPr>
      <w:r w:rsidRPr="008E1E90">
        <w:rPr>
          <w:rFonts w:asciiTheme="minorHAnsi" w:hAnsiTheme="minorHAnsi" w:cstheme="minorHAnsi"/>
          <w:szCs w:val="22"/>
        </w:rPr>
        <w:t xml:space="preserve">School, parent/carer and relevant professionals may agree that a short-term reduced timetable (normally no longer than 6 weeks) is required where significant social, emotional, mental health or behavioural needs are affecting a pupil's ability to access full-time education, and where appropriate </w:t>
      </w:r>
      <w:r w:rsidRPr="008E1E90">
        <w:rPr>
          <w:rFonts w:asciiTheme="minorHAnsi" w:hAnsiTheme="minorHAnsi" w:cstheme="minorHAnsi"/>
          <w:szCs w:val="22"/>
        </w:rPr>
        <w:lastRenderedPageBreak/>
        <w:t>support strategies, reasonable adjustments and interventions have already been implemented or carefully considered.</w:t>
      </w:r>
    </w:p>
    <w:p w14:paraId="68D9E852" w14:textId="77777777" w:rsidR="00972E0F" w:rsidRPr="0029601C" w:rsidRDefault="00972E0F" w:rsidP="0029601C">
      <w:pPr>
        <w:spacing w:before="100" w:beforeAutospacing="1" w:after="100" w:afterAutospacing="1" w:line="276" w:lineRule="auto"/>
        <w:rPr>
          <w:rFonts w:asciiTheme="minorHAnsi" w:hAnsiTheme="minorHAnsi" w:cstheme="minorHAnsi"/>
          <w:szCs w:val="22"/>
        </w:rPr>
      </w:pPr>
      <w:r w:rsidRPr="008E1E90">
        <w:rPr>
          <w:rFonts w:asciiTheme="minorHAnsi" w:hAnsiTheme="minorHAnsi" w:cstheme="minorHAnsi"/>
          <w:szCs w:val="22"/>
        </w:rPr>
        <w:t>Any reduced timetable must form part of a wider support plan and be used only where it is in the pupil's best interests. The arrangement should be closely monitored, regularly reviewed and designed to support the pupil's successful engagement with education and reintegration into full-time attendance. Reduced timetables must not be used as a long-term solution or solely as a response to behavioural difficulties</w:t>
      </w:r>
    </w:p>
    <w:p w14:paraId="6DE304B0" w14:textId="0F78801B" w:rsidR="00EA432D" w:rsidRDefault="00EA432D" w:rsidP="00562D5D">
      <w:pPr>
        <w:spacing w:line="276" w:lineRule="auto"/>
        <w:ind w:left="360"/>
        <w:rPr>
          <w:rFonts w:asciiTheme="minorHAnsi" w:hAnsiTheme="minorHAnsi" w:cstheme="minorHAnsi"/>
          <w:szCs w:val="22"/>
        </w:rPr>
      </w:pPr>
    </w:p>
    <w:p w14:paraId="6EBB99F1" w14:textId="77777777" w:rsidR="00264B27" w:rsidRPr="0029601C" w:rsidRDefault="00264B27" w:rsidP="00562D5D">
      <w:pPr>
        <w:pStyle w:val="ListParagraph"/>
        <w:numPr>
          <w:ilvl w:val="0"/>
          <w:numId w:val="22"/>
        </w:numPr>
        <w:spacing w:after="0" w:line="276" w:lineRule="auto"/>
        <w:ind w:left="425"/>
        <w:rPr>
          <w:rFonts w:asciiTheme="minorHAnsi" w:hAnsiTheme="minorHAnsi" w:cstheme="minorHAnsi"/>
          <w:b/>
          <w:bCs/>
          <w:sz w:val="20"/>
          <w:szCs w:val="22"/>
        </w:rPr>
      </w:pPr>
      <w:r w:rsidRPr="0029601C">
        <w:rPr>
          <w:rFonts w:asciiTheme="minorHAnsi" w:hAnsiTheme="minorHAnsi" w:cstheme="minorHAnsi"/>
          <w:b/>
          <w:bCs/>
          <w:szCs w:val="26"/>
        </w:rPr>
        <w:t>Medical reasons</w:t>
      </w:r>
    </w:p>
    <w:p w14:paraId="2E0D9695" w14:textId="10788AD3" w:rsidR="00264B27" w:rsidRDefault="00264B27" w:rsidP="0029601C">
      <w:pPr>
        <w:spacing w:line="276" w:lineRule="auto"/>
        <w:rPr>
          <w:rFonts w:asciiTheme="minorHAnsi" w:hAnsiTheme="minorHAnsi" w:cstheme="minorHAnsi"/>
          <w:bCs/>
          <w:szCs w:val="22"/>
        </w:rPr>
      </w:pPr>
      <w:r w:rsidRPr="00EA432D">
        <w:rPr>
          <w:rFonts w:asciiTheme="minorHAnsi" w:hAnsiTheme="minorHAnsi" w:cstheme="minorHAnsi"/>
          <w:bCs/>
          <w:szCs w:val="22"/>
        </w:rPr>
        <w:t>A pupil has a serious me</w:t>
      </w:r>
      <w:r w:rsidR="00EA432D" w:rsidRPr="00EA432D">
        <w:rPr>
          <w:rFonts w:asciiTheme="minorHAnsi" w:hAnsiTheme="minorHAnsi" w:cstheme="minorHAnsi"/>
          <w:bCs/>
          <w:szCs w:val="22"/>
        </w:rPr>
        <w:t>d</w:t>
      </w:r>
      <w:r w:rsidRPr="00EA432D">
        <w:rPr>
          <w:rFonts w:asciiTheme="minorHAnsi" w:hAnsiTheme="minorHAnsi" w:cstheme="minorHAnsi"/>
          <w:bCs/>
          <w:szCs w:val="22"/>
        </w:rPr>
        <w:t xml:space="preserve">ical condition where recovery is the priority outcome. These arrangements would be part of a “medical plan” agreed between the </w:t>
      </w:r>
      <w:r w:rsidR="00EA432D">
        <w:rPr>
          <w:rFonts w:asciiTheme="minorHAnsi" w:hAnsiTheme="minorHAnsi" w:cstheme="minorHAnsi"/>
          <w:bCs/>
          <w:szCs w:val="22"/>
        </w:rPr>
        <w:t xml:space="preserve">school </w:t>
      </w:r>
      <w:r w:rsidRPr="00EA432D">
        <w:rPr>
          <w:rFonts w:asciiTheme="minorHAnsi" w:hAnsiTheme="minorHAnsi" w:cstheme="minorHAnsi"/>
          <w:bCs/>
          <w:szCs w:val="22"/>
        </w:rPr>
        <w:t xml:space="preserve">and health professionals. Statutory guidance </w:t>
      </w:r>
      <w:r w:rsidR="00EA432D" w:rsidRPr="00EA432D">
        <w:rPr>
          <w:rFonts w:asciiTheme="minorHAnsi" w:hAnsiTheme="minorHAnsi" w:cstheme="minorHAnsi"/>
          <w:bCs/>
          <w:i/>
          <w:szCs w:val="22"/>
        </w:rPr>
        <w:t>“</w:t>
      </w:r>
      <w:r w:rsidRPr="00EA432D">
        <w:rPr>
          <w:rFonts w:asciiTheme="minorHAnsi" w:hAnsiTheme="minorHAnsi" w:cstheme="minorHAnsi"/>
          <w:bCs/>
          <w:i/>
          <w:szCs w:val="22"/>
        </w:rPr>
        <w:t>Ensuring a good education for children who cannot attend school because of health needs’</w:t>
      </w:r>
      <w:r w:rsidRPr="00EA432D">
        <w:rPr>
          <w:rFonts w:asciiTheme="minorHAnsi" w:hAnsiTheme="minorHAnsi" w:cstheme="minorHAnsi"/>
          <w:bCs/>
          <w:szCs w:val="22"/>
        </w:rPr>
        <w:t xml:space="preserve"> states </w:t>
      </w:r>
      <w:r w:rsidR="00EA432D">
        <w:rPr>
          <w:rFonts w:asciiTheme="minorHAnsi" w:hAnsiTheme="minorHAnsi" w:cstheme="minorHAnsi"/>
          <w:bCs/>
          <w:szCs w:val="22"/>
        </w:rPr>
        <w:t>LAs</w:t>
      </w:r>
      <w:r w:rsidRPr="00EA432D">
        <w:rPr>
          <w:rFonts w:asciiTheme="minorHAnsi" w:hAnsiTheme="minorHAnsi" w:cstheme="minorHAnsi"/>
          <w:bCs/>
          <w:szCs w:val="22"/>
        </w:rPr>
        <w:t xml:space="preserve"> should provide suitable full-time education (or as much education as the child’s health condition allows) as soon as it is clear the child will be away from school for 15 days or more. The Trust guidance on medical needs should be adhered to in these circumstances. </w:t>
      </w:r>
    </w:p>
    <w:p w14:paraId="7B72843C" w14:textId="3CDCC815" w:rsidR="00EA432D" w:rsidRDefault="00EA432D" w:rsidP="00562D5D">
      <w:pPr>
        <w:spacing w:line="276" w:lineRule="auto"/>
        <w:ind w:left="426"/>
        <w:rPr>
          <w:rFonts w:asciiTheme="minorHAnsi" w:hAnsiTheme="minorHAnsi" w:cstheme="minorHAnsi"/>
          <w:bCs/>
          <w:szCs w:val="22"/>
        </w:rPr>
      </w:pPr>
    </w:p>
    <w:p w14:paraId="4724BC64" w14:textId="77777777" w:rsidR="00264B27" w:rsidRPr="0029601C" w:rsidRDefault="00264B27" w:rsidP="00562D5D">
      <w:pPr>
        <w:pStyle w:val="ListParagraph"/>
        <w:numPr>
          <w:ilvl w:val="0"/>
          <w:numId w:val="22"/>
        </w:numPr>
        <w:spacing w:after="0" w:line="276" w:lineRule="auto"/>
        <w:ind w:left="426"/>
        <w:rPr>
          <w:rFonts w:asciiTheme="minorHAnsi" w:hAnsiTheme="minorHAnsi" w:cstheme="minorHAnsi"/>
          <w:b/>
          <w:bCs/>
          <w:szCs w:val="22"/>
        </w:rPr>
      </w:pPr>
      <w:r w:rsidRPr="0029601C">
        <w:rPr>
          <w:rFonts w:asciiTheme="minorHAnsi" w:hAnsiTheme="minorHAnsi" w:cstheme="minorHAnsi"/>
          <w:b/>
          <w:bCs/>
          <w:szCs w:val="26"/>
        </w:rPr>
        <w:t>Reintegration or Transition into Education</w:t>
      </w:r>
    </w:p>
    <w:p w14:paraId="17427061" w14:textId="6304E9A7" w:rsidR="00EA432D" w:rsidRDefault="00264B27" w:rsidP="0029601C">
      <w:pPr>
        <w:spacing w:line="276" w:lineRule="auto"/>
        <w:rPr>
          <w:rFonts w:asciiTheme="minorHAnsi" w:hAnsiTheme="minorHAnsi" w:cstheme="minorHAnsi"/>
          <w:bCs/>
          <w:szCs w:val="26"/>
        </w:rPr>
      </w:pPr>
      <w:r w:rsidRPr="00EA432D">
        <w:rPr>
          <w:rFonts w:asciiTheme="minorHAnsi" w:hAnsiTheme="minorHAnsi" w:cstheme="minorHAnsi"/>
          <w:bCs/>
          <w:szCs w:val="26"/>
        </w:rPr>
        <w:t xml:space="preserve">As part of a planned transition or reintegration into school (usually no longer than 6 weeks) following an extended period out of school e.g. following an exclusion, non-attendance, new to education, arrival from overseas, school refusal, elected home education </w:t>
      </w:r>
      <w:r w:rsidR="00EA432D" w:rsidRPr="00EA432D">
        <w:rPr>
          <w:rFonts w:asciiTheme="minorHAnsi" w:hAnsiTheme="minorHAnsi" w:cstheme="minorHAnsi"/>
          <w:bCs/>
          <w:szCs w:val="26"/>
        </w:rPr>
        <w:t>(</w:t>
      </w:r>
      <w:r w:rsidRPr="00EA432D">
        <w:rPr>
          <w:rFonts w:asciiTheme="minorHAnsi" w:hAnsiTheme="minorHAnsi" w:cstheme="minorHAnsi"/>
          <w:bCs/>
          <w:szCs w:val="26"/>
        </w:rPr>
        <w:t>EHE</w:t>
      </w:r>
      <w:r w:rsidR="00EA432D" w:rsidRPr="00EA432D">
        <w:rPr>
          <w:rFonts w:asciiTheme="minorHAnsi" w:hAnsiTheme="minorHAnsi" w:cstheme="minorHAnsi"/>
          <w:bCs/>
          <w:szCs w:val="26"/>
        </w:rPr>
        <w:t>)</w:t>
      </w:r>
      <w:r w:rsidRPr="00EA432D">
        <w:rPr>
          <w:rFonts w:asciiTheme="minorHAnsi" w:hAnsiTheme="minorHAnsi" w:cstheme="minorHAnsi"/>
          <w:bCs/>
          <w:szCs w:val="26"/>
        </w:rPr>
        <w:t xml:space="preserve">. </w:t>
      </w:r>
    </w:p>
    <w:p w14:paraId="4E84A0A1" w14:textId="266C7736" w:rsidR="00EA432D" w:rsidRDefault="00EA432D" w:rsidP="00562D5D">
      <w:pPr>
        <w:spacing w:line="276" w:lineRule="auto"/>
        <w:ind w:left="426"/>
        <w:rPr>
          <w:rFonts w:asciiTheme="minorHAnsi" w:hAnsiTheme="minorHAnsi" w:cstheme="minorHAnsi"/>
          <w:bCs/>
          <w:szCs w:val="26"/>
        </w:rPr>
      </w:pPr>
    </w:p>
    <w:p w14:paraId="2A262C15" w14:textId="77777777" w:rsidR="00562D5D" w:rsidRDefault="00562D5D" w:rsidP="00562D5D">
      <w:pPr>
        <w:spacing w:line="276" w:lineRule="auto"/>
        <w:ind w:left="426"/>
        <w:rPr>
          <w:rFonts w:asciiTheme="minorHAnsi" w:hAnsiTheme="minorHAnsi" w:cstheme="minorHAnsi"/>
          <w:bCs/>
          <w:szCs w:val="26"/>
        </w:rPr>
      </w:pPr>
    </w:p>
    <w:p w14:paraId="6802165D" w14:textId="3AEA87CA" w:rsidR="00EA432D" w:rsidRPr="00EA432D" w:rsidRDefault="00EA432D" w:rsidP="00562D5D">
      <w:pPr>
        <w:spacing w:line="276" w:lineRule="auto"/>
        <w:jc w:val="left"/>
        <w:rPr>
          <w:rFonts w:asciiTheme="minorHAnsi" w:hAnsiTheme="minorHAnsi" w:cstheme="minorHAnsi"/>
          <w:b/>
          <w:bCs/>
          <w:color w:val="0070C0"/>
          <w:sz w:val="24"/>
          <w:szCs w:val="26"/>
        </w:rPr>
      </w:pPr>
      <w:r w:rsidRPr="00EA432D">
        <w:rPr>
          <w:rFonts w:asciiTheme="minorHAnsi" w:hAnsiTheme="minorHAnsi" w:cstheme="minorHAnsi"/>
          <w:b/>
          <w:bCs/>
          <w:color w:val="0070C0"/>
          <w:sz w:val="24"/>
          <w:szCs w:val="26"/>
        </w:rPr>
        <w:t xml:space="preserve">Notification </w:t>
      </w:r>
    </w:p>
    <w:p w14:paraId="08A19EFD" w14:textId="0870F221" w:rsidR="00EA432D" w:rsidRDefault="00EA432D" w:rsidP="00562D5D">
      <w:pPr>
        <w:spacing w:line="276" w:lineRule="auto"/>
        <w:rPr>
          <w:rFonts w:asciiTheme="minorHAnsi" w:hAnsiTheme="minorHAnsi" w:cstheme="minorHAnsi"/>
          <w:bCs/>
          <w:szCs w:val="26"/>
        </w:rPr>
      </w:pPr>
      <w:r>
        <w:rPr>
          <w:rFonts w:asciiTheme="minorHAnsi" w:hAnsiTheme="minorHAnsi" w:cstheme="minorHAnsi"/>
          <w:bCs/>
          <w:szCs w:val="26"/>
        </w:rPr>
        <w:t xml:space="preserve">The Headteacher or named Senior Leader who wishes to place a pupil on a reduced timetable should contact the </w:t>
      </w:r>
      <w:r w:rsidR="00A42086">
        <w:rPr>
          <w:rFonts w:asciiTheme="minorHAnsi" w:hAnsiTheme="minorHAnsi" w:cstheme="minorHAnsi"/>
          <w:bCs/>
          <w:szCs w:val="26"/>
        </w:rPr>
        <w:t>Director of Inclusion</w:t>
      </w:r>
      <w:r>
        <w:rPr>
          <w:rFonts w:asciiTheme="minorHAnsi" w:hAnsiTheme="minorHAnsi" w:cstheme="minorHAnsi"/>
          <w:bCs/>
          <w:szCs w:val="26"/>
        </w:rPr>
        <w:t xml:space="preserve"> prior to any decision being taken. The </w:t>
      </w:r>
      <w:r w:rsidR="00A42086">
        <w:rPr>
          <w:rFonts w:asciiTheme="minorHAnsi" w:hAnsiTheme="minorHAnsi" w:cstheme="minorHAnsi"/>
          <w:bCs/>
          <w:szCs w:val="26"/>
        </w:rPr>
        <w:t>Director of Inclusion</w:t>
      </w:r>
      <w:r>
        <w:rPr>
          <w:rFonts w:asciiTheme="minorHAnsi" w:hAnsiTheme="minorHAnsi" w:cstheme="minorHAnsi"/>
          <w:bCs/>
          <w:szCs w:val="26"/>
        </w:rPr>
        <w:t xml:space="preserve"> can offer further support and will request that the child is presented to the Enhanced Provision Panel for full discussion and to ensure that everything else has been tried before implementing a reduced timetable.   The Enhanced Provision Panel will identify a member of the panel in which to act as liaison and follow up. </w:t>
      </w:r>
    </w:p>
    <w:p w14:paraId="2AA78AC4" w14:textId="788346BC" w:rsidR="00EA432D" w:rsidRDefault="00EA432D" w:rsidP="00562D5D">
      <w:pPr>
        <w:spacing w:line="276" w:lineRule="auto"/>
        <w:rPr>
          <w:rFonts w:asciiTheme="minorHAnsi" w:hAnsiTheme="minorHAnsi" w:cstheme="minorHAnsi"/>
          <w:bCs/>
          <w:szCs w:val="26"/>
        </w:rPr>
      </w:pPr>
    </w:p>
    <w:p w14:paraId="3FECC03A" w14:textId="0F69E8F8" w:rsidR="00264B27" w:rsidRDefault="00EA432D" w:rsidP="00562D5D">
      <w:pPr>
        <w:spacing w:line="276" w:lineRule="auto"/>
        <w:rPr>
          <w:rFonts w:asciiTheme="minorHAnsi" w:hAnsiTheme="minorHAnsi" w:cstheme="minorHAnsi"/>
          <w:bCs/>
          <w:szCs w:val="26"/>
        </w:rPr>
      </w:pPr>
      <w:r>
        <w:rPr>
          <w:rFonts w:asciiTheme="minorHAnsi" w:hAnsiTheme="minorHAnsi" w:cstheme="minorHAnsi"/>
          <w:bCs/>
          <w:szCs w:val="26"/>
        </w:rPr>
        <w:t xml:space="preserve">We acknowledge that there may be rare occasions when an extension to a reduced timetable is needed. For example, staff appointments, training or medical appointments made and attended. Any extension for a reduced timetable would also require the support of any involved agencies. </w:t>
      </w:r>
    </w:p>
    <w:p w14:paraId="6D1B3261" w14:textId="4768AD99" w:rsidR="00A42086" w:rsidRDefault="00A42086" w:rsidP="00562D5D">
      <w:pPr>
        <w:spacing w:line="276" w:lineRule="auto"/>
        <w:rPr>
          <w:rFonts w:asciiTheme="minorHAnsi" w:hAnsiTheme="minorHAnsi" w:cstheme="minorHAnsi"/>
          <w:bCs/>
          <w:szCs w:val="26"/>
        </w:rPr>
      </w:pPr>
    </w:p>
    <w:p w14:paraId="15D891E3" w14:textId="59E450E2" w:rsidR="00A42086" w:rsidRPr="00AB26E7" w:rsidRDefault="00A42086" w:rsidP="00562D5D">
      <w:pPr>
        <w:spacing w:line="276" w:lineRule="auto"/>
        <w:jc w:val="left"/>
        <w:rPr>
          <w:rFonts w:ascii="Times New Roman" w:hAnsi="Times New Roman"/>
          <w:sz w:val="24"/>
          <w:szCs w:val="24"/>
          <w:lang w:eastAsia="en-GB"/>
        </w:rPr>
      </w:pPr>
      <w:r>
        <w:rPr>
          <w:rFonts w:asciiTheme="minorHAnsi" w:hAnsiTheme="minorHAnsi" w:cstheme="minorHAnsi"/>
          <w:bCs/>
          <w:szCs w:val="26"/>
        </w:rPr>
        <w:t xml:space="preserve">To notify the Trust of a reduced timetable please complete </w:t>
      </w:r>
      <w:hyperlink r:id="rId13" w:tgtFrame="_blank" w:history="1">
        <w:r>
          <w:rPr>
            <w:rStyle w:val="normaltextrun"/>
            <w:rFonts w:ascii="Calibri" w:hAnsi="Calibri" w:cs="Calibri"/>
            <w:color w:val="0563C1"/>
            <w:szCs w:val="22"/>
            <w:u w:val="single"/>
          </w:rPr>
          <w:t>Reporting a Reduced Timetable</w:t>
        </w:r>
      </w:hyperlink>
    </w:p>
    <w:p w14:paraId="789755EC" w14:textId="02362BBF" w:rsidR="00264B27" w:rsidRDefault="00264B27" w:rsidP="00562D5D">
      <w:pPr>
        <w:pStyle w:val="ListParagraph"/>
        <w:numPr>
          <w:ilvl w:val="0"/>
          <w:numId w:val="0"/>
        </w:numPr>
        <w:spacing w:after="0" w:line="276" w:lineRule="auto"/>
        <w:jc w:val="both"/>
        <w:rPr>
          <w:color w:val="000000" w:themeColor="text1"/>
          <w:sz w:val="24"/>
        </w:rPr>
      </w:pPr>
    </w:p>
    <w:p w14:paraId="60C82B4E" w14:textId="26FFD1E8" w:rsidR="00264B27" w:rsidRPr="00E32D05" w:rsidRDefault="00264B27" w:rsidP="00562D5D">
      <w:pPr>
        <w:autoSpaceDE w:val="0"/>
        <w:adjustRightInd w:val="0"/>
        <w:spacing w:line="276" w:lineRule="auto"/>
        <w:contextualSpacing/>
        <w:rPr>
          <w:rFonts w:asciiTheme="minorHAnsi" w:hAnsiTheme="minorHAnsi" w:cstheme="minorHAnsi"/>
          <w:b/>
          <w:bCs/>
          <w:color w:val="0070C0"/>
        </w:rPr>
      </w:pPr>
      <w:r w:rsidRPr="00E32D05">
        <w:rPr>
          <w:rFonts w:asciiTheme="minorHAnsi" w:hAnsiTheme="minorHAnsi" w:cstheme="minorHAnsi"/>
          <w:b/>
          <w:bCs/>
          <w:color w:val="0070C0"/>
          <w:sz w:val="24"/>
        </w:rPr>
        <w:t xml:space="preserve">Best Practice Guidance for reduced timetables </w:t>
      </w:r>
      <w:r w:rsidR="00A42086">
        <w:rPr>
          <w:rFonts w:asciiTheme="minorHAnsi" w:hAnsiTheme="minorHAnsi" w:cstheme="minorHAnsi"/>
          <w:b/>
          <w:bCs/>
          <w:color w:val="0070C0"/>
          <w:sz w:val="24"/>
        </w:rPr>
        <w:t xml:space="preserve"> </w:t>
      </w:r>
    </w:p>
    <w:p w14:paraId="7287A7D3" w14:textId="7BDA7547" w:rsidR="00264B27" w:rsidRDefault="00264B27" w:rsidP="00562D5D">
      <w:pPr>
        <w:autoSpaceDE w:val="0"/>
        <w:autoSpaceDN w:val="0"/>
        <w:adjustRightInd w:val="0"/>
        <w:spacing w:line="276" w:lineRule="auto"/>
        <w:rPr>
          <w:rFonts w:asciiTheme="minorHAnsi" w:hAnsiTheme="minorHAnsi" w:cstheme="minorHAnsi"/>
          <w:color w:val="000000"/>
          <w:szCs w:val="24"/>
        </w:rPr>
      </w:pPr>
      <w:r w:rsidRPr="00E32D05">
        <w:rPr>
          <w:rFonts w:asciiTheme="minorHAnsi" w:hAnsiTheme="minorHAnsi" w:cstheme="minorHAnsi"/>
          <w:color w:val="000000"/>
          <w:szCs w:val="24"/>
        </w:rPr>
        <w:t xml:space="preserve">When considering placing a pupil on a reduced timetable, </w:t>
      </w:r>
      <w:r w:rsidR="00E32D05" w:rsidRPr="00E32D05">
        <w:rPr>
          <w:rFonts w:asciiTheme="minorHAnsi" w:hAnsiTheme="minorHAnsi" w:cstheme="minorHAnsi"/>
          <w:color w:val="000000"/>
          <w:szCs w:val="24"/>
        </w:rPr>
        <w:t>a school must</w:t>
      </w:r>
      <w:r w:rsidRPr="00E32D05">
        <w:rPr>
          <w:rFonts w:asciiTheme="minorHAnsi" w:hAnsiTheme="minorHAnsi" w:cstheme="minorHAnsi"/>
          <w:color w:val="000000"/>
          <w:szCs w:val="24"/>
        </w:rPr>
        <w:t xml:space="preserve">: </w:t>
      </w:r>
    </w:p>
    <w:p w14:paraId="06D21DE2" w14:textId="77777777" w:rsidR="00E32D05" w:rsidRPr="00E32D05" w:rsidRDefault="00E32D05" w:rsidP="00562D5D">
      <w:pPr>
        <w:autoSpaceDE w:val="0"/>
        <w:autoSpaceDN w:val="0"/>
        <w:adjustRightInd w:val="0"/>
        <w:spacing w:line="276" w:lineRule="auto"/>
        <w:rPr>
          <w:rFonts w:asciiTheme="minorHAnsi" w:hAnsiTheme="minorHAnsi" w:cstheme="minorHAnsi"/>
          <w:color w:val="000000"/>
          <w:szCs w:val="24"/>
        </w:rPr>
      </w:pPr>
    </w:p>
    <w:p w14:paraId="45D2263C" w14:textId="7F439079" w:rsidR="00264B27" w:rsidRPr="00E32D05" w:rsidRDefault="00264B27" w:rsidP="00562D5D">
      <w:pPr>
        <w:pStyle w:val="NoSpacing"/>
        <w:numPr>
          <w:ilvl w:val="0"/>
          <w:numId w:val="18"/>
        </w:numPr>
        <w:spacing w:line="276" w:lineRule="auto"/>
        <w:ind w:left="426"/>
        <w:rPr>
          <w:rFonts w:asciiTheme="minorHAnsi" w:hAnsiTheme="minorHAnsi" w:cstheme="minorHAnsi"/>
          <w:szCs w:val="24"/>
        </w:rPr>
      </w:pPr>
      <w:r w:rsidRPr="00E32D05">
        <w:rPr>
          <w:rFonts w:asciiTheme="minorHAnsi" w:hAnsiTheme="minorHAnsi" w:cstheme="minorHAnsi"/>
          <w:b/>
          <w:bCs/>
          <w:szCs w:val="24"/>
        </w:rPr>
        <w:t>Be satisfied that a reduced timetable is an appropriate intervention given the needs of the pupil</w:t>
      </w:r>
      <w:r w:rsidRPr="00E32D05">
        <w:rPr>
          <w:rFonts w:asciiTheme="minorHAnsi" w:hAnsiTheme="minorHAnsi" w:cstheme="minorHAnsi"/>
          <w:szCs w:val="24"/>
        </w:rPr>
        <w:t>. There must be a clearly evidenced and written rationale for considering a reduced timetable as a suitable intervention to supporting the needs of the pupil and the maintenance of the education placement</w:t>
      </w:r>
      <w:r w:rsidR="00E32D05">
        <w:rPr>
          <w:rFonts w:asciiTheme="minorHAnsi" w:hAnsiTheme="minorHAnsi" w:cstheme="minorHAnsi"/>
          <w:szCs w:val="24"/>
        </w:rPr>
        <w:t>.</w:t>
      </w:r>
    </w:p>
    <w:p w14:paraId="2A11B6F2" w14:textId="76E6E2EC" w:rsidR="00264B27" w:rsidRPr="00E32D05" w:rsidRDefault="00264B27" w:rsidP="00562D5D">
      <w:pPr>
        <w:pStyle w:val="NoSpacing"/>
        <w:numPr>
          <w:ilvl w:val="0"/>
          <w:numId w:val="18"/>
        </w:numPr>
        <w:spacing w:line="276" w:lineRule="auto"/>
        <w:ind w:left="426"/>
        <w:rPr>
          <w:rFonts w:asciiTheme="minorHAnsi" w:hAnsiTheme="minorHAnsi" w:cstheme="minorHAnsi"/>
          <w:szCs w:val="24"/>
        </w:rPr>
      </w:pPr>
      <w:r w:rsidRPr="00E32D05">
        <w:rPr>
          <w:rFonts w:asciiTheme="minorHAnsi" w:hAnsiTheme="minorHAnsi" w:cstheme="minorHAnsi"/>
          <w:b/>
          <w:bCs/>
          <w:szCs w:val="24"/>
        </w:rPr>
        <w:lastRenderedPageBreak/>
        <w:t>Only pursue a reduced timetable with parental permission</w:t>
      </w:r>
      <w:r w:rsidRPr="00E32D05">
        <w:rPr>
          <w:rFonts w:asciiTheme="minorHAnsi" w:hAnsiTheme="minorHAnsi" w:cstheme="minorHAnsi"/>
          <w:szCs w:val="24"/>
        </w:rPr>
        <w:t xml:space="preserve">. A reduced timetable can be construed as an unofficial exclusion, which is unlawful, if the parent has not requested leave for their child and/or the school could be regarded as preventing the pupil from accessing the curriculum. The </w:t>
      </w:r>
      <w:r w:rsidR="00E32D05">
        <w:rPr>
          <w:rFonts w:asciiTheme="minorHAnsi" w:hAnsiTheme="minorHAnsi" w:cstheme="minorHAnsi"/>
          <w:szCs w:val="24"/>
        </w:rPr>
        <w:t>school</w:t>
      </w:r>
      <w:r w:rsidRPr="00E32D05">
        <w:rPr>
          <w:rFonts w:asciiTheme="minorHAnsi" w:hAnsiTheme="minorHAnsi" w:cstheme="minorHAnsi"/>
          <w:szCs w:val="24"/>
        </w:rPr>
        <w:t xml:space="preserve"> must therefore </w:t>
      </w:r>
      <w:r w:rsidRPr="00E32D05">
        <w:rPr>
          <w:rFonts w:asciiTheme="minorHAnsi" w:hAnsiTheme="minorHAnsi" w:cstheme="minorHAnsi"/>
          <w:b/>
          <w:bCs/>
          <w:szCs w:val="24"/>
        </w:rPr>
        <w:t>have signed parental permission, evidenced on the pupil file prior to the commencement of a time-limited reduced timetable</w:t>
      </w:r>
      <w:r w:rsidRPr="00E32D05">
        <w:rPr>
          <w:rFonts w:asciiTheme="minorHAnsi" w:hAnsiTheme="minorHAnsi" w:cstheme="minorHAnsi"/>
          <w:szCs w:val="24"/>
        </w:rPr>
        <w:t xml:space="preserve">. If the parent does not agree, the reduced timetable arrangements cannot be implemented. In these circumstances the school will have to consider alternative interventions. </w:t>
      </w:r>
    </w:p>
    <w:p w14:paraId="04A43204" w14:textId="4BFEA123" w:rsidR="00264B27" w:rsidRPr="00E32D05" w:rsidRDefault="00264B27" w:rsidP="00562D5D">
      <w:pPr>
        <w:pStyle w:val="NoSpacing"/>
        <w:numPr>
          <w:ilvl w:val="0"/>
          <w:numId w:val="18"/>
        </w:numPr>
        <w:spacing w:line="276" w:lineRule="auto"/>
        <w:ind w:left="426"/>
        <w:rPr>
          <w:rFonts w:asciiTheme="minorHAnsi" w:hAnsiTheme="minorHAnsi" w:cstheme="minorHAnsi"/>
          <w:szCs w:val="24"/>
        </w:rPr>
      </w:pPr>
      <w:r w:rsidRPr="00E32D05">
        <w:rPr>
          <w:rFonts w:asciiTheme="minorHAnsi" w:hAnsiTheme="minorHAnsi" w:cstheme="minorHAnsi"/>
          <w:b/>
          <w:bCs/>
          <w:szCs w:val="24"/>
        </w:rPr>
        <w:t xml:space="preserve">Ensure that multi-agency review meetings are held </w:t>
      </w:r>
      <w:r w:rsidRPr="00E32D05">
        <w:rPr>
          <w:rFonts w:asciiTheme="minorHAnsi" w:hAnsiTheme="minorHAnsi" w:cstheme="minorHAnsi"/>
          <w:szCs w:val="24"/>
        </w:rPr>
        <w:t xml:space="preserve">before reduced timetables are implemented for </w:t>
      </w:r>
      <w:r w:rsidR="00E32D05">
        <w:rPr>
          <w:rFonts w:asciiTheme="minorHAnsi" w:hAnsiTheme="minorHAnsi" w:cstheme="minorHAnsi"/>
          <w:szCs w:val="24"/>
        </w:rPr>
        <w:t xml:space="preserve">looked after children, </w:t>
      </w:r>
      <w:r w:rsidRPr="00E32D05">
        <w:rPr>
          <w:rFonts w:asciiTheme="minorHAnsi" w:hAnsiTheme="minorHAnsi" w:cstheme="minorHAnsi"/>
          <w:szCs w:val="24"/>
        </w:rPr>
        <w:t xml:space="preserve">children subject to Early Help support or open to social care. If the child is on a </w:t>
      </w:r>
      <w:r w:rsidR="00906A42">
        <w:rPr>
          <w:rFonts w:asciiTheme="minorHAnsi" w:hAnsiTheme="minorHAnsi" w:cstheme="minorHAnsi"/>
          <w:szCs w:val="24"/>
        </w:rPr>
        <w:t>c</w:t>
      </w:r>
      <w:r w:rsidRPr="00E32D05">
        <w:rPr>
          <w:rFonts w:asciiTheme="minorHAnsi" w:hAnsiTheme="minorHAnsi" w:cstheme="minorHAnsi"/>
          <w:szCs w:val="24"/>
        </w:rPr>
        <w:t xml:space="preserve">hild </w:t>
      </w:r>
      <w:r w:rsidR="00906A42">
        <w:rPr>
          <w:rFonts w:asciiTheme="minorHAnsi" w:hAnsiTheme="minorHAnsi" w:cstheme="minorHAnsi"/>
          <w:szCs w:val="24"/>
        </w:rPr>
        <w:t>p</w:t>
      </w:r>
      <w:r w:rsidRPr="00E32D05">
        <w:rPr>
          <w:rFonts w:asciiTheme="minorHAnsi" w:hAnsiTheme="minorHAnsi" w:cstheme="minorHAnsi"/>
          <w:szCs w:val="24"/>
        </w:rPr>
        <w:t xml:space="preserve">rotection </w:t>
      </w:r>
      <w:r w:rsidR="00906A42">
        <w:rPr>
          <w:rFonts w:asciiTheme="minorHAnsi" w:hAnsiTheme="minorHAnsi" w:cstheme="minorHAnsi"/>
          <w:szCs w:val="24"/>
        </w:rPr>
        <w:t>p</w:t>
      </w:r>
      <w:r w:rsidRPr="00E32D05">
        <w:rPr>
          <w:rFonts w:asciiTheme="minorHAnsi" w:hAnsiTheme="minorHAnsi" w:cstheme="minorHAnsi"/>
          <w:szCs w:val="24"/>
        </w:rPr>
        <w:t xml:space="preserve">lan, the child’s social worker must have given agreement. </w:t>
      </w:r>
    </w:p>
    <w:p w14:paraId="2A1F7D99" w14:textId="660E65C4" w:rsidR="00264B27" w:rsidRPr="00E32D05" w:rsidRDefault="00264B27" w:rsidP="00562D5D">
      <w:pPr>
        <w:pStyle w:val="NoSpacing"/>
        <w:numPr>
          <w:ilvl w:val="0"/>
          <w:numId w:val="18"/>
        </w:numPr>
        <w:spacing w:line="276" w:lineRule="auto"/>
        <w:ind w:left="426"/>
        <w:rPr>
          <w:rFonts w:asciiTheme="minorHAnsi" w:hAnsiTheme="minorHAnsi" w:cstheme="minorHAnsi"/>
          <w:szCs w:val="24"/>
        </w:rPr>
      </w:pPr>
      <w:r w:rsidRPr="00E32D05">
        <w:rPr>
          <w:rFonts w:asciiTheme="minorHAnsi" w:hAnsiTheme="minorHAnsi" w:cstheme="minorHAnsi"/>
          <w:b/>
          <w:bCs/>
          <w:szCs w:val="24"/>
        </w:rPr>
        <w:t xml:space="preserve">Ensure that where pupils have an Education, Health and Care Plan, the LA SEND </w:t>
      </w:r>
      <w:r w:rsidR="00906A42">
        <w:rPr>
          <w:rFonts w:asciiTheme="minorHAnsi" w:hAnsiTheme="minorHAnsi" w:cstheme="minorHAnsi"/>
          <w:b/>
          <w:bCs/>
          <w:szCs w:val="24"/>
        </w:rPr>
        <w:t>O</w:t>
      </w:r>
      <w:r w:rsidRPr="00E32D05">
        <w:rPr>
          <w:rFonts w:asciiTheme="minorHAnsi" w:hAnsiTheme="minorHAnsi" w:cstheme="minorHAnsi"/>
          <w:b/>
          <w:bCs/>
          <w:szCs w:val="24"/>
        </w:rPr>
        <w:t xml:space="preserve">fficer is informed to ensure the EHCP is reviewed and amended where/if appropriate. </w:t>
      </w:r>
    </w:p>
    <w:p w14:paraId="15222EA0" w14:textId="42246E02" w:rsidR="00264B27" w:rsidRPr="00E32D05" w:rsidRDefault="00264B27" w:rsidP="00562D5D">
      <w:pPr>
        <w:pStyle w:val="NoSpacing"/>
        <w:numPr>
          <w:ilvl w:val="0"/>
          <w:numId w:val="18"/>
        </w:numPr>
        <w:spacing w:line="276" w:lineRule="auto"/>
        <w:ind w:left="426"/>
        <w:rPr>
          <w:rFonts w:asciiTheme="minorHAnsi" w:hAnsiTheme="minorHAnsi" w:cstheme="minorHAnsi"/>
          <w:szCs w:val="24"/>
        </w:rPr>
      </w:pPr>
      <w:r w:rsidRPr="00E32D05">
        <w:rPr>
          <w:rFonts w:asciiTheme="minorHAnsi" w:hAnsiTheme="minorHAnsi" w:cstheme="minorHAnsi"/>
          <w:b/>
          <w:szCs w:val="24"/>
        </w:rPr>
        <w:t>Undertake a risk assessment of the pupil’s needs to assess the impact that a reduced timetable would have on the pupil.</w:t>
      </w:r>
      <w:r w:rsidRPr="00E32D05">
        <w:rPr>
          <w:rFonts w:asciiTheme="minorHAnsi" w:hAnsiTheme="minorHAnsi" w:cstheme="minorHAnsi"/>
          <w:szCs w:val="24"/>
        </w:rPr>
        <w:t xml:space="preserve"> It is essential that the pupil’s welfare during any absence from school is considered as well as any risks that may occur whist at school. The risk assessment should include the safety and wellbeing of the pupil whilst not in receipt of education during the school day (</w:t>
      </w:r>
      <w:r w:rsidR="00906A42">
        <w:rPr>
          <w:rFonts w:asciiTheme="minorHAnsi" w:hAnsiTheme="minorHAnsi" w:cstheme="minorHAnsi"/>
          <w:szCs w:val="24"/>
        </w:rPr>
        <w:t xml:space="preserve">see </w:t>
      </w:r>
      <w:r w:rsidRPr="00E32D05">
        <w:rPr>
          <w:rFonts w:asciiTheme="minorHAnsi" w:hAnsiTheme="minorHAnsi" w:cstheme="minorHAnsi"/>
          <w:szCs w:val="24"/>
        </w:rPr>
        <w:t>Appendix 1)</w:t>
      </w:r>
      <w:r w:rsidR="00906A42">
        <w:rPr>
          <w:rFonts w:asciiTheme="minorHAnsi" w:hAnsiTheme="minorHAnsi" w:cstheme="minorHAnsi"/>
          <w:szCs w:val="24"/>
        </w:rPr>
        <w:t>.</w:t>
      </w:r>
    </w:p>
    <w:p w14:paraId="5B637402" w14:textId="19F0F044" w:rsidR="00264B27" w:rsidRPr="00160EC0" w:rsidRDefault="00264B27" w:rsidP="00562D5D">
      <w:pPr>
        <w:pStyle w:val="NoSpacing"/>
        <w:numPr>
          <w:ilvl w:val="0"/>
          <w:numId w:val="18"/>
        </w:numPr>
        <w:spacing w:line="276" w:lineRule="auto"/>
        <w:ind w:left="426"/>
        <w:rPr>
          <w:sz w:val="24"/>
          <w:szCs w:val="24"/>
        </w:rPr>
      </w:pPr>
      <w:r w:rsidRPr="00E32D05">
        <w:rPr>
          <w:rFonts w:asciiTheme="minorHAnsi" w:hAnsiTheme="minorHAnsi" w:cstheme="minorHAnsi"/>
          <w:b/>
          <w:bCs/>
          <w:szCs w:val="24"/>
        </w:rPr>
        <w:t>Complete a reintegration plan, agreed with the parents/guardian</w:t>
      </w:r>
      <w:r w:rsidRPr="00E32D05">
        <w:rPr>
          <w:rFonts w:asciiTheme="minorHAnsi" w:hAnsiTheme="minorHAnsi" w:cstheme="minorHAnsi"/>
          <w:szCs w:val="24"/>
        </w:rPr>
        <w:t>. The plan should demonstrate a clear path of planned reintegration from part-time to full-time provision over a limited period. Where ever possible and always in the case of integration/reintegration, within a 6</w:t>
      </w:r>
      <w:r w:rsidR="00906A42">
        <w:rPr>
          <w:rFonts w:asciiTheme="minorHAnsi" w:hAnsiTheme="minorHAnsi" w:cstheme="minorHAnsi"/>
          <w:szCs w:val="24"/>
        </w:rPr>
        <w:t>-</w:t>
      </w:r>
      <w:r w:rsidRPr="00E32D05">
        <w:rPr>
          <w:rFonts w:asciiTheme="minorHAnsi" w:hAnsiTheme="minorHAnsi" w:cstheme="minorHAnsi"/>
          <w:szCs w:val="24"/>
        </w:rPr>
        <w:t xml:space="preserve">week period. The </w:t>
      </w:r>
      <w:r w:rsidR="00906A42">
        <w:rPr>
          <w:rFonts w:asciiTheme="minorHAnsi" w:hAnsiTheme="minorHAnsi" w:cstheme="minorHAnsi"/>
          <w:szCs w:val="24"/>
        </w:rPr>
        <w:t>school</w:t>
      </w:r>
      <w:r w:rsidRPr="00E32D05">
        <w:rPr>
          <w:rFonts w:asciiTheme="minorHAnsi" w:hAnsiTheme="minorHAnsi" w:cstheme="minorHAnsi"/>
          <w:szCs w:val="24"/>
        </w:rPr>
        <w:t xml:space="preserve"> must ensure the pupil and their parent/carers are actively involved in the process of planning, reviewing and evaluating the planned intervention (</w:t>
      </w:r>
      <w:r w:rsidR="00906A42">
        <w:rPr>
          <w:rFonts w:asciiTheme="minorHAnsi" w:hAnsiTheme="minorHAnsi" w:cstheme="minorHAnsi"/>
          <w:szCs w:val="24"/>
        </w:rPr>
        <w:t xml:space="preserve">see </w:t>
      </w:r>
      <w:r w:rsidRPr="00E32D05">
        <w:rPr>
          <w:rFonts w:asciiTheme="minorHAnsi" w:hAnsiTheme="minorHAnsi" w:cstheme="minorHAnsi"/>
          <w:szCs w:val="24"/>
        </w:rPr>
        <w:t>Appendix 2)</w:t>
      </w:r>
      <w:r w:rsidR="00906A42">
        <w:rPr>
          <w:rFonts w:asciiTheme="minorHAnsi" w:hAnsiTheme="minorHAnsi" w:cstheme="minorHAnsi"/>
          <w:szCs w:val="24"/>
        </w:rPr>
        <w:t>.</w:t>
      </w:r>
    </w:p>
    <w:p w14:paraId="4B3E2A48" w14:textId="1575F6D3" w:rsidR="00160EC0" w:rsidRDefault="00160EC0" w:rsidP="00562D5D">
      <w:pPr>
        <w:pStyle w:val="NoSpacing"/>
        <w:spacing w:line="276" w:lineRule="auto"/>
        <w:rPr>
          <w:sz w:val="24"/>
          <w:szCs w:val="24"/>
        </w:rPr>
      </w:pPr>
    </w:p>
    <w:p w14:paraId="698AC448" w14:textId="77777777" w:rsidR="00562D5D" w:rsidRPr="008C7BF1" w:rsidRDefault="00562D5D" w:rsidP="00562D5D">
      <w:pPr>
        <w:pStyle w:val="NoSpacing"/>
        <w:spacing w:line="276" w:lineRule="auto"/>
        <w:rPr>
          <w:sz w:val="24"/>
          <w:szCs w:val="24"/>
        </w:rPr>
      </w:pPr>
    </w:p>
    <w:p w14:paraId="1F8908D8" w14:textId="4FB6B816" w:rsidR="00264B27" w:rsidRPr="00160EC0" w:rsidRDefault="00067262" w:rsidP="00562D5D">
      <w:pPr>
        <w:spacing w:line="276" w:lineRule="auto"/>
        <w:contextualSpacing/>
        <w:rPr>
          <w:rFonts w:asciiTheme="minorHAnsi" w:hAnsiTheme="minorHAnsi" w:cstheme="minorHAnsi"/>
          <w:b/>
          <w:color w:val="0070C0"/>
          <w:sz w:val="24"/>
        </w:rPr>
      </w:pPr>
      <w:r>
        <w:rPr>
          <w:rFonts w:asciiTheme="minorHAnsi" w:hAnsiTheme="minorHAnsi" w:cstheme="minorHAnsi"/>
          <w:b/>
          <w:color w:val="0070C0"/>
          <w:sz w:val="24"/>
        </w:rPr>
        <w:t>Attendance and Remote Education</w:t>
      </w:r>
    </w:p>
    <w:p w14:paraId="784E44A7" w14:textId="6E8B1FC7" w:rsidR="00067262" w:rsidRDefault="00067262" w:rsidP="00562D5D">
      <w:pPr>
        <w:spacing w:line="276" w:lineRule="auto"/>
        <w:rPr>
          <w:rFonts w:asciiTheme="minorHAnsi" w:hAnsiTheme="minorHAnsi" w:cstheme="minorHAnsi"/>
          <w:szCs w:val="22"/>
        </w:rPr>
      </w:pPr>
      <w:r>
        <w:rPr>
          <w:rFonts w:asciiTheme="minorHAnsi" w:hAnsiTheme="minorHAnsi" w:cstheme="minorHAnsi"/>
          <w:szCs w:val="22"/>
        </w:rPr>
        <w:t xml:space="preserve">Attendance is mandatory for all pupils of compulsory school age. Schools should consider providing remote education to pupils in circumstances when in-person attendance is either not possible or contrary to government advice.  </w:t>
      </w:r>
      <w:r w:rsidR="008D1E3A">
        <w:rPr>
          <w:rFonts w:asciiTheme="minorHAnsi" w:hAnsiTheme="minorHAnsi" w:cstheme="minorHAnsi"/>
          <w:szCs w:val="22"/>
        </w:rPr>
        <w:t xml:space="preserve">Remote education </w:t>
      </w:r>
      <w:r>
        <w:rPr>
          <w:rFonts w:asciiTheme="minorHAnsi" w:hAnsiTheme="minorHAnsi" w:cstheme="minorHAnsi"/>
          <w:szCs w:val="22"/>
        </w:rPr>
        <w:t xml:space="preserve">might </w:t>
      </w:r>
      <w:r w:rsidR="00B9025E">
        <w:rPr>
          <w:rFonts w:asciiTheme="minorHAnsi" w:hAnsiTheme="minorHAnsi" w:cstheme="minorHAnsi"/>
          <w:szCs w:val="22"/>
        </w:rPr>
        <w:t xml:space="preserve">therefore be considered </w:t>
      </w:r>
      <w:r w:rsidR="009710A2">
        <w:rPr>
          <w:rFonts w:asciiTheme="minorHAnsi" w:hAnsiTheme="minorHAnsi" w:cstheme="minorHAnsi"/>
          <w:szCs w:val="22"/>
        </w:rPr>
        <w:t xml:space="preserve">for </w:t>
      </w:r>
      <w:r w:rsidR="00B9025E">
        <w:rPr>
          <w:rFonts w:asciiTheme="minorHAnsi" w:hAnsiTheme="minorHAnsi" w:cstheme="minorHAnsi"/>
          <w:szCs w:val="22"/>
        </w:rPr>
        <w:t>a pupil on a reduced timetable</w:t>
      </w:r>
      <w:r w:rsidR="008D1E3A">
        <w:rPr>
          <w:rFonts w:asciiTheme="minorHAnsi" w:hAnsiTheme="minorHAnsi" w:cstheme="minorHAnsi"/>
          <w:szCs w:val="22"/>
        </w:rPr>
        <w:t xml:space="preserve">.  </w:t>
      </w:r>
      <w:r w:rsidR="00B9025E">
        <w:rPr>
          <w:rFonts w:asciiTheme="minorHAnsi" w:hAnsiTheme="minorHAnsi" w:cstheme="minorHAnsi"/>
          <w:szCs w:val="22"/>
        </w:rPr>
        <w:t xml:space="preserve">The DfE has updated their </w:t>
      </w:r>
      <w:hyperlink r:id="rId14" w:history="1">
        <w:r w:rsidR="00B9025E" w:rsidRPr="00B9025E">
          <w:rPr>
            <w:rStyle w:val="Hyperlink"/>
            <w:rFonts w:asciiTheme="minorHAnsi" w:hAnsiTheme="minorHAnsi" w:cstheme="minorHAnsi"/>
            <w:color w:val="1D70B8"/>
            <w:szCs w:val="29"/>
          </w:rPr>
          <w:t>guidance</w:t>
        </w:r>
      </w:hyperlink>
      <w:r w:rsidR="00B9025E">
        <w:rPr>
          <w:rFonts w:ascii="Helvetica" w:hAnsi="Helvetica" w:cs="Helvetica"/>
          <w:color w:val="0B0C0C"/>
          <w:sz w:val="29"/>
          <w:szCs w:val="29"/>
        </w:rPr>
        <w:t xml:space="preserve"> </w:t>
      </w:r>
      <w:r w:rsidR="00B9025E">
        <w:rPr>
          <w:rFonts w:asciiTheme="minorHAnsi" w:hAnsiTheme="minorHAnsi" w:cstheme="minorHAnsi"/>
          <w:szCs w:val="22"/>
        </w:rPr>
        <w:t xml:space="preserve">on how schools can maintain their capability to provide remote education when it is not possible for some to attend in person. </w:t>
      </w:r>
    </w:p>
    <w:p w14:paraId="0C2D45CF" w14:textId="77777777" w:rsidR="00067262" w:rsidRDefault="00067262" w:rsidP="00562D5D">
      <w:pPr>
        <w:spacing w:line="276" w:lineRule="auto"/>
        <w:rPr>
          <w:rFonts w:asciiTheme="minorHAnsi" w:hAnsiTheme="minorHAnsi" w:cstheme="minorHAnsi"/>
          <w:b/>
          <w:color w:val="0070C0"/>
          <w:sz w:val="24"/>
        </w:rPr>
      </w:pPr>
    </w:p>
    <w:p w14:paraId="7541DE8F" w14:textId="3FDBC448" w:rsidR="00067262" w:rsidRDefault="00067262" w:rsidP="00562D5D">
      <w:pPr>
        <w:spacing w:line="276" w:lineRule="auto"/>
        <w:rPr>
          <w:rFonts w:asciiTheme="minorHAnsi" w:hAnsiTheme="minorHAnsi" w:cstheme="minorHAnsi"/>
          <w:szCs w:val="22"/>
        </w:rPr>
      </w:pPr>
      <w:r w:rsidRPr="00160EC0">
        <w:rPr>
          <w:rFonts w:asciiTheme="minorHAnsi" w:hAnsiTheme="minorHAnsi" w:cstheme="minorHAnsi"/>
          <w:b/>
          <w:color w:val="0070C0"/>
          <w:sz w:val="24"/>
        </w:rPr>
        <w:t>Marking the attendance register</w:t>
      </w:r>
    </w:p>
    <w:p w14:paraId="1C807FBE" w14:textId="469A7A09" w:rsidR="004E12F6" w:rsidRPr="004E12F6" w:rsidRDefault="004E12F6" w:rsidP="00562D5D">
      <w:pPr>
        <w:pStyle w:val="NoSpacing"/>
        <w:spacing w:line="276" w:lineRule="auto"/>
        <w:rPr>
          <w:rFonts w:asciiTheme="minorHAnsi" w:hAnsiTheme="minorHAnsi" w:cstheme="minorHAnsi"/>
          <w:b/>
        </w:rPr>
      </w:pPr>
      <w:r w:rsidRPr="004E12F6">
        <w:rPr>
          <w:rFonts w:asciiTheme="minorHAnsi" w:hAnsiTheme="minorHAnsi" w:cstheme="minorHAnsi"/>
        </w:rPr>
        <w:t>In agreeing to a part-time timetable</w:t>
      </w:r>
      <w:r>
        <w:rPr>
          <w:rFonts w:asciiTheme="minorHAnsi" w:hAnsiTheme="minorHAnsi" w:cstheme="minorHAnsi"/>
        </w:rPr>
        <w:t>,</w:t>
      </w:r>
      <w:r w:rsidRPr="004E12F6">
        <w:rPr>
          <w:rFonts w:asciiTheme="minorHAnsi" w:hAnsiTheme="minorHAnsi" w:cstheme="minorHAnsi"/>
        </w:rPr>
        <w:t xml:space="preserve"> a school has agreed to a pupil being absent from school for part of the week or day and therefore must record it as </w:t>
      </w:r>
      <w:r w:rsidRPr="004E12F6">
        <w:rPr>
          <w:rFonts w:asciiTheme="minorHAnsi" w:hAnsiTheme="minorHAnsi" w:cstheme="minorHAnsi"/>
          <w:b/>
        </w:rPr>
        <w:t>authorised absence</w:t>
      </w:r>
      <w:r w:rsidR="005A3939">
        <w:rPr>
          <w:rFonts w:asciiTheme="minorHAnsi" w:hAnsiTheme="minorHAnsi" w:cstheme="minorHAnsi"/>
          <w:b/>
        </w:rPr>
        <w:t xml:space="preserve">, </w:t>
      </w:r>
      <w:r w:rsidR="005A3939" w:rsidRPr="005A3939">
        <w:rPr>
          <w:rFonts w:asciiTheme="minorHAnsi" w:hAnsiTheme="minorHAnsi" w:cstheme="minorHAnsi"/>
          <w:bCs/>
        </w:rPr>
        <w:t>using the code C2.</w:t>
      </w:r>
    </w:p>
    <w:p w14:paraId="08B17065" w14:textId="77777777" w:rsidR="004E12F6" w:rsidRDefault="004E12F6" w:rsidP="00562D5D">
      <w:pPr>
        <w:pStyle w:val="NoSpacing"/>
        <w:spacing w:line="276" w:lineRule="auto"/>
        <w:rPr>
          <w:rFonts w:asciiTheme="minorHAnsi" w:hAnsiTheme="minorHAnsi" w:cstheme="minorHAnsi"/>
          <w:szCs w:val="24"/>
        </w:rPr>
      </w:pPr>
    </w:p>
    <w:p w14:paraId="6198EE00" w14:textId="4FBE623A" w:rsidR="00264B27" w:rsidRPr="00160EC0" w:rsidRDefault="00160EC0" w:rsidP="00562D5D">
      <w:pPr>
        <w:pStyle w:val="NoSpacing"/>
        <w:spacing w:line="276" w:lineRule="auto"/>
        <w:jc w:val="left"/>
        <w:rPr>
          <w:rFonts w:asciiTheme="minorHAnsi" w:hAnsiTheme="minorHAnsi" w:cstheme="minorHAnsi"/>
          <w:b/>
          <w:color w:val="0070C0"/>
          <w:szCs w:val="24"/>
          <w:lang w:eastAsia="en-GB"/>
        </w:rPr>
      </w:pPr>
      <w:r w:rsidRPr="00160EC0">
        <w:rPr>
          <w:rFonts w:asciiTheme="minorHAnsi" w:hAnsiTheme="minorHAnsi" w:cstheme="minorHAnsi"/>
          <w:b/>
          <w:color w:val="0070C0"/>
          <w:sz w:val="24"/>
          <w:szCs w:val="24"/>
          <w:lang w:eastAsia="en-GB"/>
        </w:rPr>
        <w:t>C</w:t>
      </w:r>
      <w:r w:rsidR="00264B27" w:rsidRPr="00160EC0">
        <w:rPr>
          <w:rFonts w:asciiTheme="minorHAnsi" w:hAnsiTheme="minorHAnsi" w:cstheme="minorHAnsi"/>
          <w:b/>
          <w:color w:val="0070C0"/>
          <w:sz w:val="24"/>
          <w:szCs w:val="24"/>
          <w:lang w:eastAsia="en-GB"/>
        </w:rPr>
        <w:t xml:space="preserve">ompleting the Trust </w:t>
      </w:r>
      <w:r>
        <w:rPr>
          <w:rFonts w:asciiTheme="minorHAnsi" w:hAnsiTheme="minorHAnsi" w:cstheme="minorHAnsi"/>
          <w:b/>
          <w:color w:val="0070C0"/>
          <w:sz w:val="24"/>
          <w:szCs w:val="24"/>
          <w:lang w:eastAsia="en-GB"/>
        </w:rPr>
        <w:t xml:space="preserve">Paperwork  </w:t>
      </w:r>
    </w:p>
    <w:p w14:paraId="42EF52FC" w14:textId="70058AE4" w:rsidR="00264B27" w:rsidRDefault="00160EC0" w:rsidP="00562D5D">
      <w:pPr>
        <w:pStyle w:val="NoSpacing"/>
        <w:spacing w:line="276" w:lineRule="auto"/>
        <w:rPr>
          <w:sz w:val="24"/>
          <w:szCs w:val="24"/>
          <w:lang w:eastAsia="en-GB"/>
        </w:rPr>
      </w:pPr>
      <w:r w:rsidRPr="00160EC0">
        <w:rPr>
          <w:rFonts w:asciiTheme="minorHAnsi" w:hAnsiTheme="minorHAnsi" w:cstheme="minorHAnsi"/>
          <w:szCs w:val="24"/>
          <w:lang w:eastAsia="en-GB"/>
        </w:rPr>
        <w:t xml:space="preserve">Prior to a </w:t>
      </w:r>
      <w:r w:rsidR="00264B27" w:rsidRPr="00160EC0">
        <w:rPr>
          <w:rFonts w:asciiTheme="minorHAnsi" w:hAnsiTheme="minorHAnsi" w:cstheme="minorHAnsi"/>
          <w:szCs w:val="24"/>
          <w:lang w:eastAsia="en-GB"/>
        </w:rPr>
        <w:t xml:space="preserve">pupil </w:t>
      </w:r>
      <w:r w:rsidRPr="00160EC0">
        <w:rPr>
          <w:rFonts w:asciiTheme="minorHAnsi" w:hAnsiTheme="minorHAnsi" w:cstheme="minorHAnsi"/>
          <w:szCs w:val="24"/>
          <w:lang w:eastAsia="en-GB"/>
        </w:rPr>
        <w:t xml:space="preserve">being considered for a reduced timetable, they must be presented to the Enhanced Provision Panel to ensure that everything possible has been tried. The COO or the </w:t>
      </w:r>
      <w:r w:rsidR="00A42086">
        <w:rPr>
          <w:rFonts w:asciiTheme="minorHAnsi" w:hAnsiTheme="minorHAnsi" w:cstheme="minorHAnsi"/>
          <w:szCs w:val="24"/>
          <w:lang w:eastAsia="en-GB"/>
        </w:rPr>
        <w:t>Director of Inclusion</w:t>
      </w:r>
      <w:r w:rsidRPr="00160EC0">
        <w:rPr>
          <w:rFonts w:asciiTheme="minorHAnsi" w:hAnsiTheme="minorHAnsi" w:cstheme="minorHAnsi"/>
          <w:szCs w:val="24"/>
          <w:lang w:eastAsia="en-GB"/>
        </w:rPr>
        <w:t xml:space="preserve"> will inform the Board of Trustees the number of children on a reduced timetable (names will not be shared).</w:t>
      </w:r>
      <w:r>
        <w:rPr>
          <w:sz w:val="24"/>
          <w:szCs w:val="24"/>
          <w:lang w:eastAsia="en-GB"/>
        </w:rPr>
        <w:t xml:space="preserve">  </w:t>
      </w:r>
    </w:p>
    <w:p w14:paraId="724F7758" w14:textId="77777777" w:rsidR="00264B27" w:rsidRPr="0046618A" w:rsidRDefault="00264B27" w:rsidP="00562D5D">
      <w:pPr>
        <w:pStyle w:val="NoSpacing"/>
        <w:spacing w:line="276" w:lineRule="auto"/>
        <w:rPr>
          <w:sz w:val="24"/>
          <w:szCs w:val="24"/>
          <w:lang w:eastAsia="en-GB"/>
        </w:rPr>
      </w:pPr>
    </w:p>
    <w:p w14:paraId="6DA25716" w14:textId="77777777" w:rsidR="00264B27" w:rsidRPr="00160EC0" w:rsidRDefault="00264B27" w:rsidP="00562D5D">
      <w:pPr>
        <w:pStyle w:val="NoSpacing"/>
        <w:spacing w:line="276" w:lineRule="auto"/>
        <w:jc w:val="left"/>
        <w:rPr>
          <w:rFonts w:asciiTheme="minorHAnsi" w:hAnsiTheme="minorHAnsi" w:cstheme="minorHAnsi"/>
          <w:b/>
          <w:color w:val="0070C0"/>
          <w:sz w:val="24"/>
          <w:szCs w:val="24"/>
          <w:lang w:eastAsia="en-GB"/>
        </w:rPr>
      </w:pPr>
      <w:r w:rsidRPr="00160EC0">
        <w:rPr>
          <w:rFonts w:asciiTheme="minorHAnsi" w:hAnsiTheme="minorHAnsi" w:cstheme="minorHAnsi"/>
          <w:b/>
          <w:color w:val="0070C0"/>
          <w:sz w:val="24"/>
          <w:szCs w:val="24"/>
          <w:lang w:eastAsia="en-GB"/>
        </w:rPr>
        <w:t>Illegal exclusions</w:t>
      </w:r>
    </w:p>
    <w:p w14:paraId="339A33AB" w14:textId="77777777" w:rsidR="00264B27" w:rsidRPr="00160EC0" w:rsidRDefault="00264B27" w:rsidP="00562D5D">
      <w:pPr>
        <w:pStyle w:val="NoSpacing"/>
        <w:spacing w:line="276" w:lineRule="auto"/>
        <w:rPr>
          <w:rFonts w:asciiTheme="minorHAnsi" w:hAnsiTheme="minorHAnsi" w:cstheme="minorHAnsi"/>
          <w:i/>
          <w:color w:val="000000" w:themeColor="text1"/>
          <w:szCs w:val="22"/>
          <w:lang w:eastAsia="en-GB"/>
        </w:rPr>
      </w:pPr>
      <w:r w:rsidRPr="00160EC0">
        <w:rPr>
          <w:rFonts w:asciiTheme="minorHAnsi" w:hAnsiTheme="minorHAnsi" w:cstheme="minorHAnsi"/>
          <w:color w:val="000000" w:themeColor="text1"/>
          <w:szCs w:val="22"/>
          <w:lang w:eastAsia="en-GB"/>
        </w:rPr>
        <w:t xml:space="preserve">Reduced timetables that DO NOT have clearly defined objectives, a specified end date, a review process, and/or the consent of parents/carers may constitute an illegal exclusion. The Ofsted School </w:t>
      </w:r>
      <w:r w:rsidRPr="00160EC0">
        <w:rPr>
          <w:rFonts w:asciiTheme="minorHAnsi" w:hAnsiTheme="minorHAnsi" w:cstheme="minorHAnsi"/>
          <w:color w:val="000000" w:themeColor="text1"/>
          <w:szCs w:val="22"/>
          <w:lang w:eastAsia="en-GB"/>
        </w:rPr>
        <w:lastRenderedPageBreak/>
        <w:t xml:space="preserve">Inspection Framework states: </w:t>
      </w:r>
      <w:r w:rsidRPr="00160EC0">
        <w:rPr>
          <w:rFonts w:asciiTheme="minorHAnsi" w:hAnsiTheme="minorHAnsi" w:cstheme="minorHAnsi"/>
          <w:i/>
          <w:color w:val="000000" w:themeColor="text1"/>
          <w:szCs w:val="22"/>
          <w:lang w:eastAsia="en-GB"/>
        </w:rPr>
        <w:t>Should inspectors find that the school has used exclusion illegally, this should be taken very seriously and considered when judging leadership and management.</w:t>
      </w:r>
    </w:p>
    <w:p w14:paraId="3DBD06E1" w14:textId="77777777" w:rsidR="00264B27" w:rsidRPr="00160EC0" w:rsidRDefault="00264B27" w:rsidP="00562D5D">
      <w:pPr>
        <w:pStyle w:val="NoSpacing"/>
        <w:spacing w:line="276" w:lineRule="auto"/>
        <w:rPr>
          <w:rFonts w:asciiTheme="minorHAnsi" w:hAnsiTheme="minorHAnsi" w:cstheme="minorHAnsi"/>
          <w:i/>
          <w:color w:val="000000" w:themeColor="text1"/>
          <w:szCs w:val="22"/>
          <w:lang w:eastAsia="en-GB"/>
        </w:rPr>
      </w:pPr>
    </w:p>
    <w:p w14:paraId="17BDC4D3" w14:textId="77777777" w:rsidR="00264B27" w:rsidRPr="00160EC0" w:rsidRDefault="00264B27" w:rsidP="00562D5D">
      <w:pPr>
        <w:autoSpaceDE w:val="0"/>
        <w:autoSpaceDN w:val="0"/>
        <w:adjustRightInd w:val="0"/>
        <w:spacing w:line="276" w:lineRule="auto"/>
        <w:rPr>
          <w:rFonts w:asciiTheme="minorHAnsi" w:hAnsiTheme="minorHAnsi" w:cstheme="minorHAnsi"/>
          <w:color w:val="0070C0"/>
          <w:sz w:val="24"/>
          <w:szCs w:val="22"/>
        </w:rPr>
      </w:pPr>
      <w:r w:rsidRPr="00160EC0">
        <w:rPr>
          <w:rFonts w:asciiTheme="minorHAnsi" w:hAnsiTheme="minorHAnsi" w:cstheme="minorHAnsi"/>
          <w:b/>
          <w:bCs/>
          <w:color w:val="0070C0"/>
          <w:sz w:val="24"/>
          <w:szCs w:val="22"/>
        </w:rPr>
        <w:t>Summary:</w:t>
      </w:r>
    </w:p>
    <w:p w14:paraId="66349962" w14:textId="77777777"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szCs w:val="22"/>
        </w:rPr>
        <w:t xml:space="preserve">Schools have a statutory duty to provide full time education for all pupils. </w:t>
      </w:r>
    </w:p>
    <w:p w14:paraId="0AED306D" w14:textId="77777777"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themeColor="text1"/>
          <w:szCs w:val="22"/>
        </w:rPr>
        <w:t xml:space="preserve">However, in very exceptional circumstances there may be a need for a temporary reduced timetable to meet a pupil’s individual needs. </w:t>
      </w:r>
    </w:p>
    <w:p w14:paraId="486787AF" w14:textId="77777777"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szCs w:val="22"/>
        </w:rPr>
        <w:t xml:space="preserve">A reduced timetable means by agreement with the pupil, parent/guardian and school, the number of hours spent in education are reduced for a time limited period usually for 6 weeks. </w:t>
      </w:r>
    </w:p>
    <w:p w14:paraId="46CD265B" w14:textId="1FAE41CB"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themeColor="text1"/>
          <w:szCs w:val="22"/>
        </w:rPr>
        <w:t xml:space="preserve">The </w:t>
      </w:r>
      <w:r w:rsidR="00160EC0" w:rsidRPr="00160EC0">
        <w:rPr>
          <w:rFonts w:asciiTheme="minorHAnsi" w:hAnsiTheme="minorHAnsi" w:cstheme="minorHAnsi"/>
          <w:color w:val="000000" w:themeColor="text1"/>
          <w:szCs w:val="22"/>
        </w:rPr>
        <w:t xml:space="preserve">Headteacher will present the request to the Trust’s Enhanced Provision Panel and/or speak to the Trust’s </w:t>
      </w:r>
      <w:r w:rsidR="00A42086">
        <w:rPr>
          <w:rFonts w:asciiTheme="minorHAnsi" w:hAnsiTheme="minorHAnsi" w:cstheme="minorHAnsi"/>
          <w:color w:val="000000" w:themeColor="text1"/>
          <w:szCs w:val="22"/>
        </w:rPr>
        <w:t xml:space="preserve">Director of Inclusion </w:t>
      </w:r>
      <w:r w:rsidR="00160EC0" w:rsidRPr="00160EC0">
        <w:rPr>
          <w:rFonts w:asciiTheme="minorHAnsi" w:hAnsiTheme="minorHAnsi" w:cstheme="minorHAnsi"/>
          <w:color w:val="000000" w:themeColor="text1"/>
          <w:szCs w:val="22"/>
        </w:rPr>
        <w:t>b</w:t>
      </w:r>
      <w:r w:rsidRPr="00160EC0">
        <w:rPr>
          <w:rFonts w:asciiTheme="minorHAnsi" w:hAnsiTheme="minorHAnsi" w:cstheme="minorHAnsi"/>
          <w:color w:val="000000" w:themeColor="text1"/>
          <w:szCs w:val="22"/>
        </w:rPr>
        <w:t xml:space="preserve">efore implementing a reduced timetable.  </w:t>
      </w:r>
    </w:p>
    <w:p w14:paraId="47454C79" w14:textId="646380D3" w:rsidR="00264B27"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szCs w:val="22"/>
        </w:rPr>
        <w:t xml:space="preserve">The child’s parents/guardian must agree a reduced timetable. </w:t>
      </w:r>
    </w:p>
    <w:p w14:paraId="585219C2" w14:textId="2B4E55A8" w:rsidR="00B9025E" w:rsidRPr="00160EC0" w:rsidRDefault="00B9025E"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Pr>
          <w:rFonts w:asciiTheme="minorHAnsi" w:hAnsiTheme="minorHAnsi" w:cstheme="minorHAnsi"/>
          <w:color w:val="000000"/>
          <w:szCs w:val="22"/>
        </w:rPr>
        <w:t xml:space="preserve">Consideration </w:t>
      </w:r>
      <w:r w:rsidR="008D1E3A">
        <w:rPr>
          <w:rFonts w:asciiTheme="minorHAnsi" w:hAnsiTheme="minorHAnsi" w:cstheme="minorHAnsi"/>
          <w:color w:val="000000"/>
          <w:szCs w:val="22"/>
        </w:rPr>
        <w:t xml:space="preserve">of </w:t>
      </w:r>
      <w:r>
        <w:rPr>
          <w:rFonts w:asciiTheme="minorHAnsi" w:hAnsiTheme="minorHAnsi" w:cstheme="minorHAnsi"/>
          <w:color w:val="000000"/>
          <w:szCs w:val="22"/>
        </w:rPr>
        <w:t>remote education during the reduced time spent in school.</w:t>
      </w:r>
    </w:p>
    <w:p w14:paraId="48938883" w14:textId="740D48A8"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szCs w:val="22"/>
        </w:rPr>
        <w:t xml:space="preserve">The arrangement for pupils with medical needs must follow the </w:t>
      </w:r>
      <w:r w:rsidR="00160EC0" w:rsidRPr="00160EC0">
        <w:rPr>
          <w:rFonts w:asciiTheme="minorHAnsi" w:hAnsiTheme="minorHAnsi" w:cstheme="minorHAnsi"/>
          <w:color w:val="000000"/>
          <w:szCs w:val="22"/>
        </w:rPr>
        <w:t>T</w:t>
      </w:r>
      <w:r w:rsidRPr="00160EC0">
        <w:rPr>
          <w:rFonts w:asciiTheme="minorHAnsi" w:hAnsiTheme="minorHAnsi" w:cstheme="minorHAnsi"/>
          <w:color w:val="000000"/>
          <w:szCs w:val="22"/>
        </w:rPr>
        <w:t>rust guidance</w:t>
      </w:r>
      <w:r w:rsidR="00160EC0" w:rsidRPr="00160EC0">
        <w:rPr>
          <w:rFonts w:asciiTheme="minorHAnsi" w:hAnsiTheme="minorHAnsi" w:cstheme="minorHAnsi"/>
          <w:color w:val="000000"/>
          <w:szCs w:val="22"/>
        </w:rPr>
        <w:t>.</w:t>
      </w:r>
      <w:r w:rsidRPr="00160EC0">
        <w:rPr>
          <w:rFonts w:asciiTheme="minorHAnsi" w:hAnsiTheme="minorHAnsi" w:cstheme="minorHAnsi"/>
          <w:color w:val="000000"/>
          <w:szCs w:val="22"/>
        </w:rPr>
        <w:t xml:space="preserve"> </w:t>
      </w:r>
    </w:p>
    <w:p w14:paraId="5EE8D92A" w14:textId="551EB0E9"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themeColor="text1"/>
          <w:szCs w:val="22"/>
        </w:rPr>
        <w:t>A risk assessment to be completed</w:t>
      </w:r>
      <w:r w:rsidR="00160EC0" w:rsidRPr="00160EC0">
        <w:rPr>
          <w:rFonts w:asciiTheme="minorHAnsi" w:hAnsiTheme="minorHAnsi" w:cstheme="minorHAnsi"/>
          <w:color w:val="000000" w:themeColor="text1"/>
          <w:szCs w:val="22"/>
        </w:rPr>
        <w:t xml:space="preserve"> and reviewed regularly</w:t>
      </w:r>
      <w:r w:rsidRPr="00160EC0">
        <w:rPr>
          <w:rFonts w:asciiTheme="minorHAnsi" w:hAnsiTheme="minorHAnsi" w:cstheme="minorHAnsi"/>
          <w:color w:val="000000" w:themeColor="text1"/>
          <w:szCs w:val="22"/>
        </w:rPr>
        <w:t>.</w:t>
      </w:r>
    </w:p>
    <w:p w14:paraId="25DFF65A" w14:textId="77777777" w:rsidR="00264B27" w:rsidRPr="00160EC0" w:rsidRDefault="00264B27"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Theme="minorHAnsi" w:hAnsiTheme="minorHAnsi" w:cstheme="minorHAnsi"/>
          <w:color w:val="000000"/>
          <w:szCs w:val="22"/>
        </w:rPr>
      </w:pPr>
      <w:r w:rsidRPr="00160EC0">
        <w:rPr>
          <w:rFonts w:asciiTheme="minorHAnsi" w:hAnsiTheme="minorHAnsi" w:cstheme="minorHAnsi"/>
          <w:color w:val="000000" w:themeColor="text1"/>
          <w:szCs w:val="22"/>
        </w:rPr>
        <w:t xml:space="preserve">A clear action plan for improving education must be in place. </w:t>
      </w:r>
    </w:p>
    <w:p w14:paraId="3D633626" w14:textId="3522B098" w:rsidR="002031E9" w:rsidRPr="009A7A29" w:rsidRDefault="00160EC0"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Calibri" w:hAnsi="Calibri" w:cs="Calibri"/>
          <w:color w:val="000000"/>
          <w:sz w:val="23"/>
          <w:szCs w:val="23"/>
        </w:rPr>
      </w:pPr>
      <w:r w:rsidRPr="00160EC0">
        <w:rPr>
          <w:rFonts w:asciiTheme="minorHAnsi" w:hAnsiTheme="minorHAnsi" w:cstheme="minorHAnsi"/>
          <w:color w:val="000000" w:themeColor="text1"/>
          <w:szCs w:val="22"/>
        </w:rPr>
        <w:t xml:space="preserve">Clear expectations for safeguarding and maintaining contact when not in school should be in place. </w:t>
      </w:r>
      <w:r>
        <w:rPr>
          <w:rFonts w:ascii="Calibri" w:hAnsi="Calibri" w:cs="Calibri"/>
          <w:color w:val="000000" w:themeColor="text1"/>
          <w:sz w:val="23"/>
          <w:szCs w:val="23"/>
        </w:rPr>
        <w:t xml:space="preserve"> </w:t>
      </w:r>
    </w:p>
    <w:p w14:paraId="26E1F4A5" w14:textId="733E0E1A" w:rsidR="009A7A29" w:rsidRPr="00CB662A" w:rsidRDefault="009A7A29" w:rsidP="00562D5D">
      <w:pPr>
        <w:pStyle w:val="ListParagraph"/>
        <w:numPr>
          <w:ilvl w:val="0"/>
          <w:numId w:val="14"/>
        </w:numPr>
        <w:suppressAutoHyphens w:val="0"/>
        <w:autoSpaceDE w:val="0"/>
        <w:adjustRightInd w:val="0"/>
        <w:spacing w:after="0" w:line="276" w:lineRule="auto"/>
        <w:ind w:left="360"/>
        <w:contextualSpacing/>
        <w:jc w:val="both"/>
        <w:textAlignment w:val="auto"/>
        <w:rPr>
          <w:rFonts w:ascii="Calibri" w:hAnsi="Calibri" w:cs="Calibri"/>
          <w:color w:val="000000"/>
          <w:szCs w:val="22"/>
        </w:rPr>
      </w:pPr>
      <w:r w:rsidRPr="00CB662A">
        <w:rPr>
          <w:rFonts w:ascii="Calibri" w:hAnsi="Calibri" w:cs="Calibri"/>
          <w:color w:val="000000" w:themeColor="text1"/>
          <w:szCs w:val="22"/>
        </w:rPr>
        <w:t>Schools need to record a reduced timetable on MyConcern.</w:t>
      </w:r>
    </w:p>
    <w:p w14:paraId="1FDF3EF8" w14:textId="527F80DE" w:rsidR="00067262" w:rsidRPr="00067262" w:rsidRDefault="00067262" w:rsidP="00562D5D">
      <w:pPr>
        <w:pStyle w:val="Heading2"/>
        <w:numPr>
          <w:ilvl w:val="0"/>
          <w:numId w:val="0"/>
        </w:numPr>
        <w:spacing w:after="0" w:line="276" w:lineRule="auto"/>
        <w:rPr>
          <w:rFonts w:asciiTheme="minorHAnsi" w:hAnsiTheme="minorHAnsi" w:cstheme="minorHAnsi"/>
          <w:b/>
          <w:color w:val="0070C0"/>
          <w:sz w:val="24"/>
          <w:szCs w:val="24"/>
          <w:lang w:eastAsia="en-GB"/>
        </w:rPr>
      </w:pPr>
    </w:p>
    <w:p w14:paraId="0A0DEC74" w14:textId="77777777" w:rsidR="000A731F" w:rsidRPr="000A731F" w:rsidRDefault="000A731F" w:rsidP="00562D5D">
      <w:pPr>
        <w:pStyle w:val="Heading1"/>
        <w:numPr>
          <w:ilvl w:val="0"/>
          <w:numId w:val="0"/>
        </w:numPr>
        <w:spacing w:after="0" w:line="276" w:lineRule="auto"/>
        <w:rPr>
          <w:rFonts w:asciiTheme="minorHAnsi" w:hAnsiTheme="minorHAnsi" w:cstheme="minorHAnsi"/>
          <w:b/>
          <w:color w:val="0070C0"/>
          <w:sz w:val="24"/>
          <w:szCs w:val="24"/>
        </w:rPr>
      </w:pPr>
      <w:bookmarkStart w:id="2" w:name="_Toc491428228"/>
      <w:r w:rsidRPr="000A731F">
        <w:rPr>
          <w:rFonts w:asciiTheme="minorHAnsi" w:hAnsiTheme="minorHAnsi" w:cstheme="minorHAnsi"/>
          <w:b/>
          <w:color w:val="0070C0"/>
          <w:sz w:val="24"/>
          <w:szCs w:val="24"/>
        </w:rPr>
        <w:t>Monitoring and Review of this Policy</w:t>
      </w:r>
      <w:bookmarkEnd w:id="2"/>
      <w:r w:rsidRPr="000A731F">
        <w:rPr>
          <w:rFonts w:asciiTheme="minorHAnsi" w:hAnsiTheme="minorHAnsi" w:cstheme="minorHAnsi"/>
          <w:b/>
          <w:color w:val="0070C0"/>
          <w:sz w:val="24"/>
          <w:szCs w:val="24"/>
        </w:rPr>
        <w:t xml:space="preserve"> </w:t>
      </w:r>
    </w:p>
    <w:p w14:paraId="5334E40C" w14:textId="77777777" w:rsidR="000A731F" w:rsidRPr="000A731F" w:rsidRDefault="000A731F" w:rsidP="00562D5D">
      <w:pPr>
        <w:pStyle w:val="Heading1"/>
        <w:numPr>
          <w:ilvl w:val="0"/>
          <w:numId w:val="0"/>
        </w:numPr>
        <w:spacing w:after="0" w:line="276" w:lineRule="auto"/>
        <w:rPr>
          <w:rFonts w:asciiTheme="minorHAnsi" w:hAnsiTheme="minorHAnsi" w:cstheme="minorHAnsi"/>
          <w:b/>
          <w:szCs w:val="24"/>
        </w:rPr>
      </w:pPr>
      <w:r w:rsidRPr="000A731F">
        <w:rPr>
          <w:rFonts w:asciiTheme="minorHAnsi" w:hAnsiTheme="minorHAnsi" w:cstheme="minorHAnsi"/>
          <w:szCs w:val="24"/>
        </w:rPr>
        <w:t xml:space="preserve">This policy may be amended at any time to take account of changes in legislation. The normal cycle of review for this policy will be 2 years.    </w:t>
      </w:r>
    </w:p>
    <w:p w14:paraId="0BC7F5D1" w14:textId="0018F778" w:rsidR="00067262" w:rsidRDefault="000A731F" w:rsidP="00562D5D">
      <w:pPr>
        <w:pStyle w:val="Heading2"/>
        <w:numPr>
          <w:ilvl w:val="0"/>
          <w:numId w:val="0"/>
        </w:numPr>
        <w:spacing w:after="0" w:line="276" w:lineRule="auto"/>
        <w:rPr>
          <w:rFonts w:asciiTheme="minorHAnsi" w:hAnsiTheme="minorHAnsi" w:cstheme="minorHAnsi"/>
          <w:szCs w:val="24"/>
          <w:lang w:eastAsia="en-GB"/>
        </w:rPr>
      </w:pPr>
      <w:r>
        <w:rPr>
          <w:rFonts w:asciiTheme="minorHAnsi" w:hAnsiTheme="minorHAnsi" w:cstheme="minorHAnsi"/>
          <w:szCs w:val="24"/>
          <w:lang w:eastAsia="en-GB"/>
        </w:rPr>
        <w:t xml:space="preserve"> </w:t>
      </w:r>
    </w:p>
    <w:p w14:paraId="3B52664A" w14:textId="632B0996" w:rsidR="00FB1570" w:rsidRDefault="00FB1570" w:rsidP="00562D5D">
      <w:pPr>
        <w:pStyle w:val="Heading2"/>
        <w:numPr>
          <w:ilvl w:val="0"/>
          <w:numId w:val="0"/>
        </w:numPr>
        <w:spacing w:after="0" w:line="276" w:lineRule="auto"/>
        <w:rPr>
          <w:rFonts w:asciiTheme="minorHAnsi" w:hAnsiTheme="minorHAnsi" w:cstheme="minorHAnsi"/>
          <w:szCs w:val="24"/>
          <w:lang w:eastAsia="en-GB"/>
        </w:rPr>
      </w:pPr>
    </w:p>
    <w:p w14:paraId="54F03775" w14:textId="77777777" w:rsidR="00FB1570" w:rsidRDefault="00FB1570" w:rsidP="00264B27">
      <w:pPr>
        <w:pStyle w:val="Heading2"/>
        <w:numPr>
          <w:ilvl w:val="0"/>
          <w:numId w:val="0"/>
        </w:numPr>
        <w:spacing w:after="0" w:line="276" w:lineRule="auto"/>
        <w:rPr>
          <w:rFonts w:asciiTheme="minorHAnsi" w:hAnsiTheme="minorHAnsi" w:cstheme="minorHAnsi"/>
          <w:szCs w:val="24"/>
          <w:lang w:eastAsia="en-GB"/>
        </w:rPr>
        <w:sectPr w:rsidR="00FB1570" w:rsidSect="00A306A7">
          <w:footerReference w:type="even" r:id="rId15"/>
          <w:footerReference w:type="default" r:id="rId16"/>
          <w:footerReference w:type="first" r:id="rId17"/>
          <w:pgSz w:w="11906" w:h="16838"/>
          <w:pgMar w:top="1134" w:right="1440" w:bottom="1191" w:left="1440" w:header="567" w:footer="680" w:gutter="0"/>
          <w:pgBorders w:offsetFrom="page">
            <w:top w:val="triple" w:sz="4" w:space="24" w:color="auto"/>
            <w:left w:val="triple" w:sz="4" w:space="24" w:color="auto"/>
            <w:bottom w:val="triple" w:sz="4" w:space="24" w:color="auto"/>
            <w:right w:val="triple" w:sz="4" w:space="24" w:color="auto"/>
          </w:pgBorders>
          <w:pgNumType w:start="1"/>
          <w:cols w:space="708"/>
          <w:docGrid w:linePitch="360"/>
        </w:sectPr>
      </w:pPr>
    </w:p>
    <w:p w14:paraId="1E8C5DF2" w14:textId="77777777" w:rsidR="00FB1570" w:rsidRPr="00031185" w:rsidRDefault="00FB1570" w:rsidP="00FB1570">
      <w:pPr>
        <w:spacing w:after="48"/>
        <w:ind w:left="-5"/>
        <w:jc w:val="center"/>
        <w:rPr>
          <w:rFonts w:asciiTheme="minorHAnsi" w:hAnsiTheme="minorHAnsi" w:cstheme="minorHAnsi"/>
          <w:b/>
          <w:bCs/>
          <w:sz w:val="28"/>
          <w:szCs w:val="28"/>
        </w:rPr>
      </w:pPr>
      <w:r w:rsidRPr="00031185">
        <w:rPr>
          <w:rFonts w:asciiTheme="minorHAnsi" w:eastAsia="Calibri" w:hAnsiTheme="minorHAnsi" w:cstheme="minorHAnsi"/>
          <w:b/>
          <w:bCs/>
          <w:sz w:val="28"/>
          <w:szCs w:val="28"/>
        </w:rPr>
        <w:lastRenderedPageBreak/>
        <w:t xml:space="preserve">Appendix 1: </w:t>
      </w:r>
      <w:r w:rsidRPr="00031185">
        <w:rPr>
          <w:rFonts w:asciiTheme="minorHAnsi" w:hAnsiTheme="minorHAnsi" w:cstheme="minorHAnsi"/>
          <w:b/>
          <w:bCs/>
          <w:sz w:val="28"/>
          <w:szCs w:val="28"/>
        </w:rPr>
        <w:t>Risk Assessment – assessing the risk related to remaining full-time and moving to reduced timetable</w:t>
      </w:r>
    </w:p>
    <w:p w14:paraId="09FCC99C" w14:textId="77777777" w:rsidR="00FB1570" w:rsidRPr="00486D31" w:rsidRDefault="00FB1570" w:rsidP="00FB1570">
      <w:pPr>
        <w:spacing w:after="48"/>
        <w:ind w:left="-5"/>
        <w:rPr>
          <w:rFonts w:asciiTheme="minorHAnsi" w:hAnsiTheme="minorHAnsi" w:cstheme="minorHAnsi"/>
          <w:b/>
          <w:bCs/>
          <w:sz w:val="28"/>
          <w:szCs w:val="28"/>
        </w:rPr>
      </w:pPr>
    </w:p>
    <w:tbl>
      <w:tblPr>
        <w:tblW w:w="1502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1843"/>
        <w:gridCol w:w="1423"/>
        <w:gridCol w:w="567"/>
        <w:gridCol w:w="567"/>
        <w:gridCol w:w="567"/>
        <w:gridCol w:w="5381"/>
        <w:gridCol w:w="2835"/>
        <w:gridCol w:w="1843"/>
      </w:tblGrid>
      <w:tr w:rsidR="00FB1570" w:rsidRPr="00486D31" w14:paraId="74E69EF7" w14:textId="77777777" w:rsidTr="00031185">
        <w:trPr>
          <w:trHeight w:val="1292"/>
        </w:trPr>
        <w:tc>
          <w:tcPr>
            <w:tcW w:w="1843" w:type="dxa"/>
            <w:shd w:val="clear" w:color="auto" w:fill="E7E6E6" w:themeFill="background2"/>
            <w:vAlign w:val="center"/>
          </w:tcPr>
          <w:p w14:paraId="41CF1E18" w14:textId="77777777" w:rsidR="00FB1570" w:rsidRPr="00031185" w:rsidRDefault="00FB1570" w:rsidP="00386F98">
            <w:pPr>
              <w:jc w:val="center"/>
              <w:rPr>
                <w:rFonts w:asciiTheme="minorHAnsi" w:hAnsiTheme="minorHAnsi" w:cstheme="minorHAnsi"/>
                <w:b/>
              </w:rPr>
            </w:pPr>
            <w:r w:rsidRPr="00031185">
              <w:rPr>
                <w:rFonts w:asciiTheme="minorHAnsi" w:hAnsiTheme="minorHAnsi" w:cstheme="minorHAnsi"/>
                <w:b/>
              </w:rPr>
              <w:t>What are the Hazards/Risks associated with the pupil</w:t>
            </w:r>
          </w:p>
        </w:tc>
        <w:tc>
          <w:tcPr>
            <w:tcW w:w="1423" w:type="dxa"/>
            <w:tcBorders>
              <w:right w:val="single" w:sz="4" w:space="0" w:color="auto"/>
            </w:tcBorders>
            <w:shd w:val="clear" w:color="auto" w:fill="E7E6E6" w:themeFill="background2"/>
            <w:vAlign w:val="center"/>
          </w:tcPr>
          <w:p w14:paraId="41C24FF1" w14:textId="77777777" w:rsidR="00FB1570" w:rsidRPr="00486D31" w:rsidRDefault="00FB1570" w:rsidP="00386F98">
            <w:pPr>
              <w:jc w:val="center"/>
              <w:rPr>
                <w:rFonts w:asciiTheme="minorHAnsi" w:eastAsiaTheme="minorEastAsia" w:hAnsiTheme="minorHAnsi" w:cstheme="minorHAnsi"/>
                <w:b/>
                <w:bCs/>
              </w:rPr>
            </w:pPr>
            <w:r w:rsidRPr="00486D31">
              <w:rPr>
                <w:rFonts w:asciiTheme="minorHAnsi" w:eastAsiaTheme="minorEastAsia" w:hAnsiTheme="minorHAnsi" w:cstheme="minorHAnsi"/>
                <w:b/>
                <w:bCs/>
              </w:rPr>
              <w:t>Who might be harmed and how?</w:t>
            </w:r>
          </w:p>
        </w:tc>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tcPr>
          <w:p w14:paraId="5681A67E" w14:textId="77777777" w:rsidR="00FB1570" w:rsidRPr="00486D31" w:rsidRDefault="00FB1570" w:rsidP="00386F98">
            <w:pPr>
              <w:jc w:val="center"/>
              <w:rPr>
                <w:rFonts w:asciiTheme="minorHAnsi" w:eastAsiaTheme="minorEastAsia" w:hAnsiTheme="minorHAnsi" w:cstheme="minorHAnsi"/>
                <w:sz w:val="18"/>
                <w:szCs w:val="18"/>
              </w:rPr>
            </w:pPr>
            <w:r w:rsidRPr="00486D31">
              <w:rPr>
                <w:rFonts w:asciiTheme="minorHAnsi" w:eastAsiaTheme="minorEastAsia" w:hAnsiTheme="minorHAnsi" w:cstheme="minorHAnsi"/>
                <w:sz w:val="18"/>
                <w:szCs w:val="18"/>
              </w:rPr>
              <w:t>Likelihood (1 – 5)</w:t>
            </w:r>
          </w:p>
          <w:p w14:paraId="46DD16BA" w14:textId="77777777" w:rsidR="00FB1570" w:rsidRPr="00486D31" w:rsidRDefault="00FB1570" w:rsidP="00386F98">
            <w:pPr>
              <w:jc w:val="center"/>
              <w:rPr>
                <w:rFonts w:asciiTheme="minorHAnsi" w:eastAsiaTheme="minorEastAsia" w:hAnsiTheme="minorHAnsi" w:cstheme="minorHAnsi"/>
                <w:b/>
                <w:bCs/>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tcPr>
          <w:p w14:paraId="2ABDA714" w14:textId="77777777" w:rsidR="00FB1570" w:rsidRPr="00486D31" w:rsidRDefault="00FB1570" w:rsidP="00386F98">
            <w:pPr>
              <w:jc w:val="center"/>
              <w:rPr>
                <w:rFonts w:asciiTheme="minorHAnsi" w:eastAsiaTheme="minorEastAsia" w:hAnsiTheme="minorHAnsi" w:cstheme="minorHAnsi"/>
                <w:sz w:val="18"/>
                <w:szCs w:val="18"/>
              </w:rPr>
            </w:pPr>
            <w:r w:rsidRPr="00486D31">
              <w:rPr>
                <w:rFonts w:asciiTheme="minorHAnsi" w:eastAsiaTheme="minorEastAsia" w:hAnsiTheme="minorHAnsi" w:cstheme="minorHAnsi"/>
                <w:sz w:val="18"/>
                <w:szCs w:val="18"/>
              </w:rPr>
              <w:t>Severity (1 – 5)</w:t>
            </w:r>
          </w:p>
          <w:p w14:paraId="48BF6502" w14:textId="77777777" w:rsidR="00FB1570" w:rsidRPr="00486D31" w:rsidRDefault="00FB1570" w:rsidP="00386F98">
            <w:pPr>
              <w:jc w:val="center"/>
              <w:rPr>
                <w:rFonts w:asciiTheme="minorHAnsi" w:eastAsiaTheme="minorEastAsia" w:hAnsiTheme="minorHAnsi" w:cstheme="minorHAnsi"/>
                <w:b/>
                <w:bCs/>
                <w:sz w:val="18"/>
                <w:szCs w:val="18"/>
              </w:rPr>
            </w:pPr>
          </w:p>
        </w:tc>
        <w:tc>
          <w:tcPr>
            <w:tcW w:w="567" w:type="dxa"/>
            <w:tcBorders>
              <w:top w:val="single" w:sz="4" w:space="0" w:color="auto"/>
              <w:left w:val="single" w:sz="4" w:space="0" w:color="auto"/>
              <w:bottom w:val="single" w:sz="4" w:space="0" w:color="auto"/>
            </w:tcBorders>
            <w:shd w:val="clear" w:color="auto" w:fill="E7E6E6" w:themeFill="background2"/>
            <w:textDirection w:val="btLr"/>
            <w:vAlign w:val="center"/>
          </w:tcPr>
          <w:p w14:paraId="7192E726" w14:textId="77777777" w:rsidR="00FB1570" w:rsidRPr="00486D31" w:rsidRDefault="00FB1570" w:rsidP="00386F98">
            <w:pPr>
              <w:jc w:val="center"/>
              <w:rPr>
                <w:rFonts w:asciiTheme="minorHAnsi" w:eastAsiaTheme="minorEastAsia" w:hAnsiTheme="minorHAnsi" w:cstheme="minorHAnsi"/>
                <w:b/>
                <w:bCs/>
                <w:sz w:val="18"/>
                <w:szCs w:val="18"/>
              </w:rPr>
            </w:pPr>
            <w:r w:rsidRPr="00486D31">
              <w:rPr>
                <w:rFonts w:asciiTheme="minorHAnsi" w:eastAsiaTheme="minorEastAsia" w:hAnsiTheme="minorHAnsi" w:cstheme="minorHAnsi"/>
                <w:sz w:val="18"/>
                <w:szCs w:val="18"/>
              </w:rPr>
              <w:t>Risk</w:t>
            </w:r>
            <w:r>
              <w:rPr>
                <w:rFonts w:eastAsiaTheme="minorEastAsia" w:cstheme="minorHAnsi"/>
                <w:sz w:val="18"/>
                <w:szCs w:val="18"/>
              </w:rPr>
              <w:t>-</w:t>
            </w:r>
            <w:r w:rsidRPr="00486D31">
              <w:rPr>
                <w:rFonts w:asciiTheme="minorHAnsi" w:eastAsiaTheme="minorEastAsia" w:hAnsiTheme="minorHAnsi" w:cstheme="minorHAnsi"/>
                <w:sz w:val="18"/>
                <w:szCs w:val="18"/>
              </w:rPr>
              <w:t>Rating (L x S)</w:t>
            </w:r>
          </w:p>
        </w:tc>
        <w:tc>
          <w:tcPr>
            <w:tcW w:w="5381" w:type="dxa"/>
            <w:shd w:val="clear" w:color="auto" w:fill="E7E6E6" w:themeFill="background2"/>
            <w:vAlign w:val="center"/>
          </w:tcPr>
          <w:p w14:paraId="2BBA8C73" w14:textId="77777777" w:rsidR="00FB1570" w:rsidRPr="00031185" w:rsidRDefault="00FB1570" w:rsidP="00386F98">
            <w:pPr>
              <w:jc w:val="center"/>
              <w:rPr>
                <w:rFonts w:asciiTheme="minorHAnsi" w:eastAsiaTheme="minorEastAsia" w:hAnsiTheme="minorHAnsi" w:cstheme="minorHAnsi"/>
                <w:b/>
                <w:bCs/>
                <w:sz w:val="24"/>
              </w:rPr>
            </w:pPr>
            <w:r w:rsidRPr="00031185">
              <w:rPr>
                <w:rFonts w:asciiTheme="minorHAnsi" w:eastAsiaTheme="minorEastAsia" w:hAnsiTheme="minorHAnsi" w:cstheme="minorHAnsi"/>
                <w:b/>
                <w:bCs/>
                <w:sz w:val="24"/>
              </w:rPr>
              <w:t>Existing Control Measures</w:t>
            </w:r>
          </w:p>
          <w:p w14:paraId="2EAAE421" w14:textId="77777777" w:rsidR="00FB1570" w:rsidRPr="00486D31" w:rsidRDefault="00FB1570" w:rsidP="00386F98">
            <w:pPr>
              <w:jc w:val="center"/>
              <w:rPr>
                <w:rFonts w:asciiTheme="minorHAnsi" w:eastAsiaTheme="minorEastAsia" w:hAnsiTheme="minorHAnsi" w:cstheme="minorHAnsi"/>
                <w:b/>
                <w:bCs/>
              </w:rPr>
            </w:pPr>
            <w:r w:rsidRPr="00486D31">
              <w:rPr>
                <w:rFonts w:asciiTheme="minorHAnsi" w:hAnsiTheme="minorHAnsi" w:cstheme="minorHAnsi"/>
                <w:b/>
                <w:color w:val="000000" w:themeColor="text1"/>
                <w:sz w:val="24"/>
                <w:szCs w:val="24"/>
                <w:lang w:eastAsia="en-GB"/>
              </w:rPr>
              <w:t>Proactive interventions to reduce</w:t>
            </w:r>
            <w:r>
              <w:rPr>
                <w:rFonts w:cstheme="minorHAnsi"/>
                <w:b/>
                <w:color w:val="000000" w:themeColor="text1"/>
                <w:sz w:val="24"/>
                <w:szCs w:val="24"/>
                <w:lang w:eastAsia="en-GB"/>
              </w:rPr>
              <w:t>/</w:t>
            </w:r>
            <w:r w:rsidRPr="00486D31">
              <w:rPr>
                <w:rFonts w:asciiTheme="minorHAnsi" w:hAnsiTheme="minorHAnsi" w:cstheme="minorHAnsi"/>
                <w:b/>
                <w:color w:val="000000" w:themeColor="text1"/>
                <w:sz w:val="24"/>
                <w:szCs w:val="24"/>
                <w:lang w:eastAsia="en-GB"/>
              </w:rPr>
              <w:t>prevent risk</w:t>
            </w:r>
          </w:p>
        </w:tc>
        <w:tc>
          <w:tcPr>
            <w:tcW w:w="2835" w:type="dxa"/>
            <w:shd w:val="clear" w:color="auto" w:fill="E7E6E6" w:themeFill="background2"/>
            <w:vAlign w:val="center"/>
          </w:tcPr>
          <w:p w14:paraId="07D8FF44" w14:textId="0FA2594C" w:rsidR="00FB1570" w:rsidRPr="00031185" w:rsidRDefault="00FB1570" w:rsidP="00031185">
            <w:pPr>
              <w:jc w:val="center"/>
              <w:rPr>
                <w:rFonts w:asciiTheme="minorHAnsi" w:eastAsiaTheme="minorEastAsia" w:hAnsiTheme="minorHAnsi" w:cstheme="minorHAnsi"/>
                <w:b/>
                <w:bCs/>
                <w:sz w:val="24"/>
              </w:rPr>
            </w:pPr>
            <w:r w:rsidRPr="00031185">
              <w:rPr>
                <w:rFonts w:asciiTheme="minorHAnsi" w:eastAsiaTheme="minorEastAsia" w:hAnsiTheme="minorHAnsi" w:cstheme="minorHAnsi"/>
                <w:b/>
                <w:bCs/>
                <w:sz w:val="24"/>
              </w:rPr>
              <w:t>What further action is necessary?</w:t>
            </w:r>
          </w:p>
        </w:tc>
        <w:tc>
          <w:tcPr>
            <w:tcW w:w="1843" w:type="dxa"/>
            <w:shd w:val="clear" w:color="auto" w:fill="E7E6E6" w:themeFill="background2"/>
            <w:vAlign w:val="center"/>
          </w:tcPr>
          <w:p w14:paraId="2AC59438" w14:textId="77777777" w:rsidR="00FB1570" w:rsidRPr="00031185" w:rsidRDefault="00FB1570" w:rsidP="00386F98">
            <w:pPr>
              <w:jc w:val="center"/>
              <w:rPr>
                <w:rFonts w:asciiTheme="minorHAnsi" w:hAnsiTheme="minorHAnsi" w:cstheme="minorHAnsi"/>
                <w:b/>
                <w:sz w:val="24"/>
              </w:rPr>
            </w:pPr>
            <w:r w:rsidRPr="00031185">
              <w:rPr>
                <w:rFonts w:asciiTheme="minorHAnsi" w:hAnsiTheme="minorHAnsi" w:cstheme="minorHAnsi"/>
                <w:b/>
                <w:sz w:val="24"/>
              </w:rPr>
              <w:t>Date</w:t>
            </w:r>
          </w:p>
          <w:p w14:paraId="78D3EAE0" w14:textId="77777777" w:rsidR="00FB1570" w:rsidRPr="00486D31" w:rsidRDefault="00FB1570" w:rsidP="00386F98">
            <w:pPr>
              <w:jc w:val="center"/>
              <w:rPr>
                <w:rFonts w:asciiTheme="minorHAnsi" w:eastAsiaTheme="minorEastAsia" w:hAnsiTheme="minorHAnsi" w:cstheme="minorHAnsi"/>
                <w:b/>
                <w:bCs/>
              </w:rPr>
            </w:pPr>
            <w:r w:rsidRPr="00031185">
              <w:rPr>
                <w:rFonts w:asciiTheme="minorHAnsi" w:hAnsiTheme="minorHAnsi" w:cstheme="minorHAnsi"/>
                <w:b/>
                <w:sz w:val="24"/>
              </w:rPr>
              <w:t>completed</w:t>
            </w:r>
          </w:p>
        </w:tc>
      </w:tr>
      <w:tr w:rsidR="00FB1570" w:rsidRPr="001257EB" w14:paraId="52A3FEBD" w14:textId="77777777" w:rsidTr="00031185">
        <w:trPr>
          <w:trHeight w:val="990"/>
        </w:trPr>
        <w:tc>
          <w:tcPr>
            <w:tcW w:w="1843" w:type="dxa"/>
          </w:tcPr>
          <w:p w14:paraId="4E6D52DB" w14:textId="77777777" w:rsidR="00FB1570" w:rsidRPr="00FF41F3" w:rsidRDefault="00FB1570" w:rsidP="00386F98"/>
        </w:tc>
        <w:tc>
          <w:tcPr>
            <w:tcW w:w="1423" w:type="dxa"/>
            <w:tcBorders>
              <w:right w:val="single" w:sz="4" w:space="0" w:color="auto"/>
            </w:tcBorders>
          </w:tcPr>
          <w:p w14:paraId="53106F67" w14:textId="77777777" w:rsidR="00FB1570" w:rsidRPr="00FF41F3"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88EA613" w14:textId="77777777" w:rsidR="00FB1570" w:rsidRPr="0046618A"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385F0B5" w14:textId="77777777" w:rsidR="00FB1570" w:rsidRPr="0046618A" w:rsidRDefault="00FB1570" w:rsidP="00386F98"/>
        </w:tc>
        <w:tc>
          <w:tcPr>
            <w:tcW w:w="567" w:type="dxa"/>
            <w:tcBorders>
              <w:top w:val="single" w:sz="4" w:space="0" w:color="auto"/>
              <w:left w:val="single" w:sz="4" w:space="0" w:color="auto"/>
              <w:bottom w:val="single" w:sz="4" w:space="0" w:color="auto"/>
            </w:tcBorders>
            <w:shd w:val="clear" w:color="auto" w:fill="FFFFFF" w:themeFill="background1"/>
          </w:tcPr>
          <w:p w14:paraId="5470265F" w14:textId="77777777" w:rsidR="00FB1570" w:rsidRPr="0046618A" w:rsidRDefault="00FB1570" w:rsidP="00386F98"/>
        </w:tc>
        <w:tc>
          <w:tcPr>
            <w:tcW w:w="5381" w:type="dxa"/>
          </w:tcPr>
          <w:p w14:paraId="6D7CE373" w14:textId="77777777" w:rsidR="00FB1570" w:rsidRPr="00FF41F3" w:rsidRDefault="00FB1570" w:rsidP="00386F98"/>
        </w:tc>
        <w:tc>
          <w:tcPr>
            <w:tcW w:w="2835" w:type="dxa"/>
          </w:tcPr>
          <w:p w14:paraId="6B2EA3EB" w14:textId="77777777" w:rsidR="00FB1570" w:rsidRPr="00FF41F3" w:rsidRDefault="00FB1570" w:rsidP="00386F98"/>
        </w:tc>
        <w:tc>
          <w:tcPr>
            <w:tcW w:w="1843" w:type="dxa"/>
          </w:tcPr>
          <w:p w14:paraId="775352FF" w14:textId="77777777" w:rsidR="00FB1570" w:rsidRPr="0046618A" w:rsidRDefault="00FB1570" w:rsidP="00386F98"/>
        </w:tc>
      </w:tr>
      <w:tr w:rsidR="00FB1570" w:rsidRPr="001257EB" w14:paraId="7E79F0F8" w14:textId="77777777" w:rsidTr="00031185">
        <w:trPr>
          <w:trHeight w:val="990"/>
        </w:trPr>
        <w:tc>
          <w:tcPr>
            <w:tcW w:w="1843" w:type="dxa"/>
          </w:tcPr>
          <w:p w14:paraId="78708D78" w14:textId="77777777" w:rsidR="00FB1570" w:rsidRPr="00FF41F3" w:rsidRDefault="00FB1570" w:rsidP="00386F98"/>
        </w:tc>
        <w:tc>
          <w:tcPr>
            <w:tcW w:w="1423" w:type="dxa"/>
            <w:tcBorders>
              <w:right w:val="single" w:sz="4" w:space="0" w:color="auto"/>
            </w:tcBorders>
          </w:tcPr>
          <w:p w14:paraId="10F03B9E" w14:textId="77777777" w:rsidR="00FB1570" w:rsidRPr="00FF41F3"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B2BDC29" w14:textId="77777777" w:rsidR="00FB1570" w:rsidRPr="0046618A"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CAA00D7" w14:textId="77777777" w:rsidR="00FB1570" w:rsidRPr="0046618A" w:rsidRDefault="00FB1570" w:rsidP="00386F98"/>
        </w:tc>
        <w:tc>
          <w:tcPr>
            <w:tcW w:w="567" w:type="dxa"/>
            <w:tcBorders>
              <w:top w:val="single" w:sz="4" w:space="0" w:color="auto"/>
              <w:left w:val="single" w:sz="4" w:space="0" w:color="auto"/>
              <w:bottom w:val="single" w:sz="4" w:space="0" w:color="auto"/>
            </w:tcBorders>
            <w:shd w:val="clear" w:color="auto" w:fill="FFFFFF" w:themeFill="background1"/>
          </w:tcPr>
          <w:p w14:paraId="70EEF9F7" w14:textId="77777777" w:rsidR="00FB1570" w:rsidRPr="0046618A" w:rsidRDefault="00FB1570" w:rsidP="00386F98"/>
        </w:tc>
        <w:tc>
          <w:tcPr>
            <w:tcW w:w="5381" w:type="dxa"/>
          </w:tcPr>
          <w:p w14:paraId="1AF86BF9" w14:textId="77777777" w:rsidR="00FB1570" w:rsidRPr="00FF41F3" w:rsidRDefault="00FB1570" w:rsidP="00386F98"/>
        </w:tc>
        <w:tc>
          <w:tcPr>
            <w:tcW w:w="2835" w:type="dxa"/>
          </w:tcPr>
          <w:p w14:paraId="4752F105" w14:textId="77777777" w:rsidR="00FB1570" w:rsidRPr="00FF41F3" w:rsidRDefault="00FB1570" w:rsidP="00386F98"/>
        </w:tc>
        <w:tc>
          <w:tcPr>
            <w:tcW w:w="1843" w:type="dxa"/>
          </w:tcPr>
          <w:p w14:paraId="53F5242F" w14:textId="77777777" w:rsidR="00FB1570" w:rsidRPr="0046618A" w:rsidRDefault="00FB1570" w:rsidP="00386F98"/>
        </w:tc>
      </w:tr>
      <w:tr w:rsidR="00FB1570" w:rsidRPr="001257EB" w14:paraId="7E08E447" w14:textId="77777777" w:rsidTr="00031185">
        <w:trPr>
          <w:trHeight w:val="990"/>
        </w:trPr>
        <w:tc>
          <w:tcPr>
            <w:tcW w:w="1843" w:type="dxa"/>
          </w:tcPr>
          <w:p w14:paraId="271E4864" w14:textId="77777777" w:rsidR="00FB1570" w:rsidRPr="00FF41F3" w:rsidRDefault="00FB1570" w:rsidP="00386F98"/>
        </w:tc>
        <w:tc>
          <w:tcPr>
            <w:tcW w:w="1423" w:type="dxa"/>
            <w:tcBorders>
              <w:right w:val="single" w:sz="4" w:space="0" w:color="auto"/>
            </w:tcBorders>
          </w:tcPr>
          <w:p w14:paraId="4FCBE631" w14:textId="77777777" w:rsidR="00FB1570" w:rsidRPr="00FF41F3"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C4AB2AD" w14:textId="77777777" w:rsidR="00FB1570" w:rsidRPr="0046618A" w:rsidRDefault="00FB1570" w:rsidP="00386F98"/>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8B57EA0" w14:textId="77777777" w:rsidR="00FB1570" w:rsidRPr="0046618A" w:rsidRDefault="00FB1570" w:rsidP="00386F98"/>
        </w:tc>
        <w:tc>
          <w:tcPr>
            <w:tcW w:w="567" w:type="dxa"/>
            <w:tcBorders>
              <w:top w:val="single" w:sz="4" w:space="0" w:color="auto"/>
              <w:left w:val="single" w:sz="4" w:space="0" w:color="auto"/>
              <w:bottom w:val="single" w:sz="4" w:space="0" w:color="auto"/>
            </w:tcBorders>
            <w:shd w:val="clear" w:color="auto" w:fill="FFFFFF" w:themeFill="background1"/>
          </w:tcPr>
          <w:p w14:paraId="25C7898F" w14:textId="77777777" w:rsidR="00FB1570" w:rsidRPr="0046618A" w:rsidRDefault="00FB1570" w:rsidP="00386F98"/>
        </w:tc>
        <w:tc>
          <w:tcPr>
            <w:tcW w:w="5381" w:type="dxa"/>
          </w:tcPr>
          <w:p w14:paraId="72F4E6B9" w14:textId="77777777" w:rsidR="00FB1570" w:rsidRPr="00FF41F3" w:rsidRDefault="00FB1570" w:rsidP="00386F98"/>
        </w:tc>
        <w:tc>
          <w:tcPr>
            <w:tcW w:w="2835" w:type="dxa"/>
          </w:tcPr>
          <w:p w14:paraId="384434C1" w14:textId="77777777" w:rsidR="00FB1570" w:rsidRPr="00FF41F3" w:rsidRDefault="00FB1570" w:rsidP="00386F98"/>
        </w:tc>
        <w:tc>
          <w:tcPr>
            <w:tcW w:w="1843" w:type="dxa"/>
          </w:tcPr>
          <w:p w14:paraId="2BA8992C" w14:textId="77777777" w:rsidR="00FB1570" w:rsidRPr="0046618A" w:rsidRDefault="00FB1570" w:rsidP="00386F98"/>
        </w:tc>
      </w:tr>
      <w:tr w:rsidR="00FB1570" w:rsidRPr="001257EB" w14:paraId="37C63ED5" w14:textId="77777777" w:rsidTr="00031185">
        <w:trPr>
          <w:trHeight w:val="990"/>
        </w:trPr>
        <w:tc>
          <w:tcPr>
            <w:tcW w:w="1843" w:type="dxa"/>
          </w:tcPr>
          <w:p w14:paraId="362A79F2" w14:textId="77777777" w:rsidR="00FB1570" w:rsidRPr="66E3E960" w:rsidRDefault="00FB1570" w:rsidP="00386F98">
            <w:pPr>
              <w:rPr>
                <w:rFonts w:asciiTheme="minorEastAsia" w:eastAsiaTheme="minorEastAsia" w:hAnsiTheme="minorEastAsia" w:cstheme="minorEastAsia"/>
                <w:b/>
                <w:bCs/>
              </w:rPr>
            </w:pPr>
          </w:p>
        </w:tc>
        <w:tc>
          <w:tcPr>
            <w:tcW w:w="1423" w:type="dxa"/>
            <w:tcBorders>
              <w:right w:val="single" w:sz="4" w:space="0" w:color="auto"/>
            </w:tcBorders>
          </w:tcPr>
          <w:p w14:paraId="16950006" w14:textId="77777777" w:rsidR="00FB1570" w:rsidRPr="66E3E960" w:rsidRDefault="00FB1570" w:rsidP="00386F98">
            <w:pPr>
              <w:rPr>
                <w:rFonts w:asciiTheme="minorEastAsia" w:eastAsiaTheme="minorEastAsia" w:hAnsiTheme="minorEastAsia" w:cstheme="minorEastAsia"/>
                <w:b/>
                <w:bC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D2EA81D" w14:textId="77777777" w:rsidR="00FB1570" w:rsidRPr="66E3E960" w:rsidRDefault="00FB1570" w:rsidP="00386F98">
            <w:pPr>
              <w:spacing w:line="264" w:lineRule="auto"/>
              <w:rPr>
                <w:rFonts w:asciiTheme="minorEastAsia" w:eastAsiaTheme="minorEastAsia" w:hAnsiTheme="minorEastAsia" w:cstheme="minorEastAsia"/>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1F45ABF" w14:textId="77777777" w:rsidR="00FB1570" w:rsidRPr="66E3E960" w:rsidRDefault="00FB1570" w:rsidP="00386F98">
            <w:pPr>
              <w:spacing w:line="264" w:lineRule="auto"/>
              <w:rPr>
                <w:rFonts w:asciiTheme="minorEastAsia" w:eastAsiaTheme="minorEastAsia" w:hAnsiTheme="minorEastAsia" w:cstheme="minorEastAsia"/>
                <w:sz w:val="18"/>
                <w:szCs w:val="18"/>
              </w:rPr>
            </w:pPr>
          </w:p>
        </w:tc>
        <w:tc>
          <w:tcPr>
            <w:tcW w:w="567" w:type="dxa"/>
            <w:tcBorders>
              <w:top w:val="single" w:sz="4" w:space="0" w:color="auto"/>
              <w:left w:val="single" w:sz="4" w:space="0" w:color="auto"/>
              <w:bottom w:val="single" w:sz="4" w:space="0" w:color="auto"/>
            </w:tcBorders>
            <w:shd w:val="clear" w:color="auto" w:fill="FFFFFF" w:themeFill="background1"/>
            <w:textDirection w:val="btLr"/>
          </w:tcPr>
          <w:p w14:paraId="064A0EC2" w14:textId="77777777" w:rsidR="00FB1570" w:rsidRPr="66E3E960" w:rsidRDefault="00FB1570" w:rsidP="00386F98">
            <w:pPr>
              <w:rPr>
                <w:rFonts w:asciiTheme="minorEastAsia" w:eastAsiaTheme="minorEastAsia" w:hAnsiTheme="minorEastAsia" w:cstheme="minorEastAsia"/>
                <w:sz w:val="18"/>
                <w:szCs w:val="18"/>
              </w:rPr>
            </w:pPr>
          </w:p>
        </w:tc>
        <w:tc>
          <w:tcPr>
            <w:tcW w:w="5381" w:type="dxa"/>
          </w:tcPr>
          <w:p w14:paraId="6224D2E2" w14:textId="77777777" w:rsidR="00FB1570" w:rsidRPr="66E3E960" w:rsidRDefault="00FB1570" w:rsidP="00386F98">
            <w:pPr>
              <w:spacing w:line="264" w:lineRule="auto"/>
              <w:rPr>
                <w:rFonts w:asciiTheme="minorEastAsia" w:eastAsiaTheme="minorEastAsia" w:hAnsiTheme="minorEastAsia" w:cstheme="minorEastAsia"/>
                <w:b/>
                <w:bCs/>
              </w:rPr>
            </w:pPr>
          </w:p>
        </w:tc>
        <w:tc>
          <w:tcPr>
            <w:tcW w:w="2835" w:type="dxa"/>
          </w:tcPr>
          <w:p w14:paraId="39BB20F6" w14:textId="77777777" w:rsidR="00FB1570" w:rsidRPr="66E3E960" w:rsidRDefault="00FB1570" w:rsidP="00386F98">
            <w:pPr>
              <w:pStyle w:val="Bodycopy"/>
              <w:rPr>
                <w:rFonts w:asciiTheme="minorEastAsia" w:eastAsiaTheme="minorEastAsia" w:hAnsiTheme="minorEastAsia" w:cstheme="minorEastAsia"/>
                <w:b/>
                <w:bCs/>
              </w:rPr>
            </w:pPr>
          </w:p>
        </w:tc>
        <w:tc>
          <w:tcPr>
            <w:tcW w:w="1843" w:type="dxa"/>
          </w:tcPr>
          <w:p w14:paraId="5AEC56AE" w14:textId="77777777" w:rsidR="00FB1570" w:rsidRPr="001257EB" w:rsidRDefault="00FB1570" w:rsidP="00386F98">
            <w:pPr>
              <w:pStyle w:val="Bodycopy"/>
              <w:rPr>
                <w:rFonts w:cs="Arial"/>
                <w:sz w:val="20"/>
              </w:rPr>
            </w:pPr>
          </w:p>
        </w:tc>
      </w:tr>
    </w:tbl>
    <w:p w14:paraId="4B654141" w14:textId="77777777" w:rsidR="00FB1570" w:rsidRDefault="00FB1570" w:rsidP="00FB1570">
      <w:pPr>
        <w:jc w:val="center"/>
        <w:rPr>
          <w:b/>
          <w:bCs/>
          <w:sz w:val="30"/>
          <w:szCs w:val="30"/>
          <w:u w:val="single"/>
        </w:rPr>
      </w:pPr>
    </w:p>
    <w:p w14:paraId="06852638" w14:textId="77777777" w:rsidR="00FB1570" w:rsidRDefault="00FB1570" w:rsidP="00FB1570">
      <w:pPr>
        <w:spacing w:before="100" w:beforeAutospacing="1" w:after="100" w:afterAutospacing="1" w:line="360" w:lineRule="atLeast"/>
        <w:ind w:left="-76"/>
        <w:rPr>
          <w:color w:val="000000" w:themeColor="text1"/>
          <w:sz w:val="24"/>
          <w:szCs w:val="24"/>
          <w:lang w:eastAsia="en-GB"/>
        </w:rPr>
        <w:sectPr w:rsidR="00FB1570" w:rsidSect="00FF41F3">
          <w:footerReference w:type="default" r:id="rId18"/>
          <w:pgSz w:w="16838" w:h="11906" w:orient="landscape"/>
          <w:pgMar w:top="993" w:right="1276" w:bottom="991" w:left="568" w:header="284" w:footer="708" w:gutter="0"/>
          <w:cols w:space="708"/>
          <w:docGrid w:linePitch="360"/>
        </w:sectPr>
      </w:pPr>
    </w:p>
    <w:p w14:paraId="3D17F063" w14:textId="77777777" w:rsidR="00FB1570" w:rsidRPr="00031185" w:rsidRDefault="00FB1570" w:rsidP="00FB1570">
      <w:pPr>
        <w:spacing w:line="360" w:lineRule="atLeast"/>
        <w:jc w:val="center"/>
        <w:rPr>
          <w:rFonts w:asciiTheme="minorHAnsi" w:hAnsiTheme="minorHAnsi" w:cstheme="minorHAnsi"/>
          <w:b/>
          <w:bCs/>
          <w:sz w:val="28"/>
          <w:szCs w:val="28"/>
        </w:rPr>
      </w:pPr>
      <w:r w:rsidRPr="00031185">
        <w:rPr>
          <w:rFonts w:asciiTheme="minorHAnsi" w:hAnsiTheme="minorHAnsi" w:cstheme="minorHAnsi"/>
          <w:b/>
          <w:bCs/>
          <w:color w:val="000000" w:themeColor="text1"/>
          <w:sz w:val="28"/>
          <w:szCs w:val="28"/>
          <w:lang w:eastAsia="en-GB"/>
        </w:rPr>
        <w:lastRenderedPageBreak/>
        <w:t>Appendix 2:  R</w:t>
      </w:r>
      <w:r w:rsidRPr="00031185">
        <w:rPr>
          <w:rFonts w:asciiTheme="minorHAnsi" w:hAnsiTheme="minorHAnsi" w:cstheme="minorHAnsi"/>
          <w:b/>
          <w:bCs/>
          <w:sz w:val="28"/>
          <w:szCs w:val="28"/>
        </w:rPr>
        <w:t>eintegration Plan - returning to full-time</w:t>
      </w:r>
    </w:p>
    <w:p w14:paraId="5A6DC8BA" w14:textId="77777777" w:rsidR="00FB1570" w:rsidRPr="00031185" w:rsidRDefault="00FB1570" w:rsidP="00FB1570">
      <w:pPr>
        <w:spacing w:line="360" w:lineRule="atLeast"/>
        <w:rPr>
          <w:rFonts w:asciiTheme="minorHAnsi" w:hAnsiTheme="minorHAnsi" w:cstheme="minorHAnsi"/>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2768"/>
        <w:gridCol w:w="4300"/>
        <w:gridCol w:w="2390"/>
        <w:gridCol w:w="834"/>
        <w:gridCol w:w="969"/>
        <w:gridCol w:w="3440"/>
      </w:tblGrid>
      <w:tr w:rsidR="00FB1570" w:rsidRPr="00486D31" w14:paraId="166AEF89" w14:textId="77777777" w:rsidTr="00031185">
        <w:tc>
          <w:tcPr>
            <w:tcW w:w="2768" w:type="dxa"/>
            <w:shd w:val="clear" w:color="auto" w:fill="E7E6E6" w:themeFill="background2"/>
            <w:vAlign w:val="center"/>
          </w:tcPr>
          <w:p w14:paraId="40BA5B57"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 xml:space="preserve">Date of meeting: </w:t>
            </w:r>
          </w:p>
        </w:tc>
        <w:tc>
          <w:tcPr>
            <w:tcW w:w="4300" w:type="dxa"/>
            <w:vAlign w:val="center"/>
          </w:tcPr>
          <w:p w14:paraId="484EF54B" w14:textId="77777777" w:rsidR="00FB1570" w:rsidRPr="00FB1570" w:rsidRDefault="00FB1570" w:rsidP="00031185">
            <w:pPr>
              <w:pStyle w:val="ListParagraph"/>
              <w:spacing w:after="0"/>
              <w:ind w:left="0"/>
              <w:rPr>
                <w:rFonts w:asciiTheme="minorHAnsi" w:hAnsiTheme="minorHAnsi" w:cstheme="minorHAnsi"/>
                <w:b/>
                <w:bCs/>
                <w:sz w:val="24"/>
              </w:rPr>
            </w:pPr>
          </w:p>
        </w:tc>
        <w:tc>
          <w:tcPr>
            <w:tcW w:w="3224" w:type="dxa"/>
            <w:gridSpan w:val="2"/>
            <w:shd w:val="clear" w:color="auto" w:fill="E7E6E6" w:themeFill="background2"/>
            <w:vAlign w:val="center"/>
          </w:tcPr>
          <w:p w14:paraId="18250C2D"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School:</w:t>
            </w:r>
          </w:p>
        </w:tc>
        <w:tc>
          <w:tcPr>
            <w:tcW w:w="4409" w:type="dxa"/>
            <w:gridSpan w:val="2"/>
            <w:vAlign w:val="center"/>
          </w:tcPr>
          <w:p w14:paraId="6050CA3A" w14:textId="77777777" w:rsidR="00FB1570" w:rsidRPr="00FB1570" w:rsidRDefault="00FB1570" w:rsidP="00031185">
            <w:pPr>
              <w:pStyle w:val="ListParagraph"/>
              <w:spacing w:after="0"/>
              <w:ind w:left="0"/>
              <w:rPr>
                <w:rFonts w:asciiTheme="minorHAnsi" w:hAnsiTheme="minorHAnsi" w:cstheme="minorHAnsi"/>
                <w:b/>
                <w:bCs/>
                <w:sz w:val="24"/>
              </w:rPr>
            </w:pPr>
          </w:p>
        </w:tc>
      </w:tr>
      <w:tr w:rsidR="00FB1570" w:rsidRPr="00486D31" w14:paraId="72D3DB3F" w14:textId="77777777" w:rsidTr="00031185">
        <w:tc>
          <w:tcPr>
            <w:tcW w:w="2768" w:type="dxa"/>
            <w:shd w:val="clear" w:color="auto" w:fill="E7E6E6" w:themeFill="background2"/>
            <w:vAlign w:val="center"/>
          </w:tcPr>
          <w:p w14:paraId="1F7413CB" w14:textId="77777777" w:rsidR="00FB1570" w:rsidRPr="00FB1570" w:rsidRDefault="00FB1570" w:rsidP="00031185">
            <w:pPr>
              <w:jc w:val="left"/>
              <w:rPr>
                <w:rFonts w:asciiTheme="minorHAnsi" w:hAnsiTheme="minorHAnsi" w:cstheme="minorHAnsi"/>
                <w:b/>
                <w:bCs/>
                <w:sz w:val="24"/>
                <w:szCs w:val="24"/>
              </w:rPr>
            </w:pPr>
            <w:r w:rsidRPr="00FB1570">
              <w:rPr>
                <w:rFonts w:asciiTheme="minorHAnsi" w:hAnsiTheme="minorHAnsi" w:cstheme="minorHAnsi"/>
                <w:b/>
                <w:bCs/>
                <w:sz w:val="24"/>
                <w:szCs w:val="24"/>
              </w:rPr>
              <w:t>Pupil Name:</w:t>
            </w:r>
          </w:p>
        </w:tc>
        <w:tc>
          <w:tcPr>
            <w:tcW w:w="11933" w:type="dxa"/>
            <w:gridSpan w:val="5"/>
            <w:vAlign w:val="center"/>
          </w:tcPr>
          <w:p w14:paraId="43280EFD" w14:textId="77777777" w:rsidR="00FB1570" w:rsidRPr="00FB1570" w:rsidRDefault="00FB1570" w:rsidP="00031185">
            <w:pPr>
              <w:pStyle w:val="ListParagraph"/>
              <w:spacing w:after="0"/>
              <w:ind w:left="0"/>
              <w:rPr>
                <w:rFonts w:asciiTheme="minorHAnsi" w:hAnsiTheme="minorHAnsi" w:cstheme="minorHAnsi"/>
                <w:b/>
                <w:bCs/>
                <w:sz w:val="24"/>
              </w:rPr>
            </w:pPr>
          </w:p>
        </w:tc>
      </w:tr>
      <w:tr w:rsidR="00FB1570" w:rsidRPr="00486D31" w14:paraId="2E7B664A" w14:textId="77777777" w:rsidTr="00031185">
        <w:tc>
          <w:tcPr>
            <w:tcW w:w="2768" w:type="dxa"/>
            <w:shd w:val="clear" w:color="auto" w:fill="E7E6E6" w:themeFill="background2"/>
            <w:vAlign w:val="center"/>
          </w:tcPr>
          <w:p w14:paraId="448EE9D6"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Looked After Child:</w:t>
            </w:r>
          </w:p>
        </w:tc>
        <w:tc>
          <w:tcPr>
            <w:tcW w:w="4300" w:type="dxa"/>
            <w:vAlign w:val="center"/>
          </w:tcPr>
          <w:p w14:paraId="39AD8A96" w14:textId="77777777" w:rsidR="00FB1570" w:rsidRPr="00FB1570" w:rsidRDefault="00FB1570" w:rsidP="00031185">
            <w:pPr>
              <w:pStyle w:val="ListParagraph"/>
              <w:spacing w:after="0"/>
              <w:ind w:left="0"/>
              <w:rPr>
                <w:rFonts w:asciiTheme="minorHAnsi" w:hAnsiTheme="minorHAnsi" w:cstheme="minorHAnsi"/>
                <w:bCs/>
                <w:sz w:val="24"/>
              </w:rPr>
            </w:pPr>
            <w:r w:rsidRPr="00FB1570">
              <w:rPr>
                <w:rFonts w:asciiTheme="minorHAnsi" w:hAnsiTheme="minorHAnsi" w:cstheme="minorHAnsi"/>
                <w:bCs/>
                <w:sz w:val="24"/>
              </w:rPr>
              <w:t>Yes/No</w:t>
            </w:r>
          </w:p>
        </w:tc>
        <w:tc>
          <w:tcPr>
            <w:tcW w:w="3224" w:type="dxa"/>
            <w:gridSpan w:val="2"/>
            <w:shd w:val="clear" w:color="auto" w:fill="E7E6E6" w:themeFill="background2"/>
            <w:vAlign w:val="center"/>
          </w:tcPr>
          <w:p w14:paraId="51AA8025"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Child protection:</w:t>
            </w:r>
          </w:p>
        </w:tc>
        <w:tc>
          <w:tcPr>
            <w:tcW w:w="4409" w:type="dxa"/>
            <w:gridSpan w:val="2"/>
            <w:vAlign w:val="center"/>
          </w:tcPr>
          <w:p w14:paraId="1502FB9D" w14:textId="77777777" w:rsidR="00FB1570" w:rsidRPr="00FB1570" w:rsidRDefault="00FB1570" w:rsidP="00031185">
            <w:pPr>
              <w:pStyle w:val="ListParagraph"/>
              <w:spacing w:after="0"/>
              <w:ind w:left="0"/>
              <w:rPr>
                <w:rFonts w:asciiTheme="minorHAnsi" w:hAnsiTheme="minorHAnsi" w:cstheme="minorHAnsi"/>
                <w:bCs/>
                <w:sz w:val="24"/>
              </w:rPr>
            </w:pPr>
            <w:r w:rsidRPr="00FB1570">
              <w:rPr>
                <w:rFonts w:asciiTheme="minorHAnsi" w:hAnsiTheme="minorHAnsi" w:cstheme="minorHAnsi"/>
                <w:bCs/>
                <w:sz w:val="24"/>
              </w:rPr>
              <w:t>Yes/No</w:t>
            </w:r>
          </w:p>
        </w:tc>
      </w:tr>
      <w:tr w:rsidR="00FB1570" w:rsidRPr="00486D31" w14:paraId="57F59A4E" w14:textId="77777777" w:rsidTr="00031185">
        <w:tc>
          <w:tcPr>
            <w:tcW w:w="2768" w:type="dxa"/>
            <w:shd w:val="clear" w:color="auto" w:fill="E7E6E6" w:themeFill="background2"/>
            <w:vAlign w:val="center"/>
          </w:tcPr>
          <w:p w14:paraId="4F0FFDD2"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Child in Need/EHCP:</w:t>
            </w:r>
          </w:p>
        </w:tc>
        <w:tc>
          <w:tcPr>
            <w:tcW w:w="4300" w:type="dxa"/>
            <w:vAlign w:val="center"/>
          </w:tcPr>
          <w:p w14:paraId="3389526F" w14:textId="77777777" w:rsidR="00FB1570" w:rsidRPr="00FB1570" w:rsidRDefault="00FB1570" w:rsidP="00031185">
            <w:pPr>
              <w:pStyle w:val="ListParagraph"/>
              <w:spacing w:after="0"/>
              <w:ind w:left="0"/>
              <w:rPr>
                <w:rFonts w:asciiTheme="minorHAnsi" w:hAnsiTheme="minorHAnsi" w:cstheme="minorHAnsi"/>
                <w:bCs/>
                <w:sz w:val="24"/>
              </w:rPr>
            </w:pPr>
            <w:r w:rsidRPr="00FB1570">
              <w:rPr>
                <w:rFonts w:asciiTheme="minorHAnsi" w:hAnsiTheme="minorHAnsi" w:cstheme="minorHAnsi"/>
                <w:bCs/>
                <w:sz w:val="24"/>
              </w:rPr>
              <w:t>Yes/No</w:t>
            </w:r>
          </w:p>
        </w:tc>
        <w:tc>
          <w:tcPr>
            <w:tcW w:w="3224" w:type="dxa"/>
            <w:gridSpan w:val="2"/>
            <w:shd w:val="clear" w:color="auto" w:fill="E7E6E6" w:themeFill="background2"/>
            <w:vAlign w:val="center"/>
          </w:tcPr>
          <w:p w14:paraId="362C2A71" w14:textId="77777777" w:rsidR="00FB1570" w:rsidRPr="00FB1570" w:rsidRDefault="00FB1570" w:rsidP="00031185">
            <w:pPr>
              <w:pStyle w:val="ListParagraph"/>
              <w:spacing w:after="0"/>
              <w:ind w:left="0"/>
              <w:rPr>
                <w:rFonts w:asciiTheme="minorHAnsi" w:hAnsiTheme="minorHAnsi" w:cstheme="minorHAnsi"/>
                <w:b/>
                <w:bCs/>
                <w:sz w:val="24"/>
              </w:rPr>
            </w:pPr>
            <w:r w:rsidRPr="00FB1570">
              <w:rPr>
                <w:rFonts w:asciiTheme="minorHAnsi" w:hAnsiTheme="minorHAnsi" w:cstheme="minorHAnsi"/>
                <w:b/>
                <w:bCs/>
                <w:sz w:val="24"/>
              </w:rPr>
              <w:t>Early help:</w:t>
            </w:r>
          </w:p>
        </w:tc>
        <w:tc>
          <w:tcPr>
            <w:tcW w:w="4409" w:type="dxa"/>
            <w:gridSpan w:val="2"/>
            <w:vAlign w:val="center"/>
          </w:tcPr>
          <w:p w14:paraId="5764FAC7" w14:textId="77777777" w:rsidR="00FB1570" w:rsidRPr="00FB1570" w:rsidRDefault="00FB1570" w:rsidP="00031185">
            <w:pPr>
              <w:pStyle w:val="ListParagraph"/>
              <w:spacing w:after="0"/>
              <w:ind w:left="0"/>
              <w:rPr>
                <w:rFonts w:asciiTheme="minorHAnsi" w:hAnsiTheme="minorHAnsi" w:cstheme="minorHAnsi"/>
                <w:bCs/>
                <w:sz w:val="24"/>
              </w:rPr>
            </w:pPr>
            <w:r w:rsidRPr="00FB1570">
              <w:rPr>
                <w:rFonts w:asciiTheme="minorHAnsi" w:hAnsiTheme="minorHAnsi" w:cstheme="minorHAnsi"/>
                <w:bCs/>
                <w:sz w:val="24"/>
              </w:rPr>
              <w:t>Yes/No</w:t>
            </w:r>
          </w:p>
        </w:tc>
      </w:tr>
      <w:tr w:rsidR="00FB1570" w:rsidRPr="00486D31" w14:paraId="607D3675" w14:textId="77777777" w:rsidTr="00031185">
        <w:trPr>
          <w:trHeight w:val="463"/>
        </w:trPr>
        <w:tc>
          <w:tcPr>
            <w:tcW w:w="14701" w:type="dxa"/>
            <w:gridSpan w:val="6"/>
            <w:shd w:val="clear" w:color="auto" w:fill="E7E6E6" w:themeFill="background2"/>
            <w:vAlign w:val="center"/>
          </w:tcPr>
          <w:p w14:paraId="042D7F67" w14:textId="77777777" w:rsidR="00FB1570" w:rsidRPr="00FB1570" w:rsidRDefault="00FB1570" w:rsidP="00031185">
            <w:pPr>
              <w:pStyle w:val="ListParagraph"/>
              <w:spacing w:after="0"/>
              <w:ind w:left="0" w:hanging="357"/>
              <w:rPr>
                <w:rFonts w:asciiTheme="minorHAnsi" w:hAnsiTheme="minorHAnsi" w:cstheme="minorHAnsi"/>
                <w:b/>
                <w:bCs/>
                <w:sz w:val="24"/>
              </w:rPr>
            </w:pPr>
            <w:r w:rsidRPr="00FB1570">
              <w:rPr>
                <w:rFonts w:asciiTheme="minorHAnsi" w:hAnsiTheme="minorHAnsi" w:cstheme="minorHAnsi"/>
                <w:b/>
                <w:bCs/>
                <w:sz w:val="24"/>
              </w:rPr>
              <w:t>REASONS FOR THE REDUCTION IN TIMETABLE: (please tick all that apply)</w:t>
            </w:r>
          </w:p>
        </w:tc>
      </w:tr>
      <w:tr w:rsidR="00FB1570" w:rsidRPr="00486D31" w14:paraId="150BBF07" w14:textId="77777777" w:rsidTr="00031185">
        <w:tc>
          <w:tcPr>
            <w:tcW w:w="2768" w:type="dxa"/>
          </w:tcPr>
          <w:p w14:paraId="3E9F0E81" w14:textId="77777777" w:rsidR="00FB1570" w:rsidRPr="00FB1570" w:rsidRDefault="00FB1570" w:rsidP="00031185">
            <w:pPr>
              <w:pStyle w:val="ListParagraph"/>
              <w:spacing w:after="0"/>
              <w:ind w:left="0"/>
              <w:jc w:val="both"/>
              <w:rPr>
                <w:rFonts w:asciiTheme="minorHAnsi" w:hAnsiTheme="minorHAnsi" w:cstheme="minorHAnsi"/>
                <w:b/>
                <w:bCs/>
                <w:sz w:val="24"/>
              </w:rPr>
            </w:pPr>
            <w:r w:rsidRPr="00FB1570">
              <w:rPr>
                <w:rFonts w:asciiTheme="minorHAnsi" w:hAnsiTheme="minorHAnsi" w:cstheme="minorHAnsi"/>
                <w:b/>
                <w:bCs/>
                <w:sz w:val="24"/>
              </w:rPr>
              <w:t>Medical</w:t>
            </w:r>
          </w:p>
        </w:tc>
        <w:tc>
          <w:tcPr>
            <w:tcW w:w="4300" w:type="dxa"/>
          </w:tcPr>
          <w:p w14:paraId="76FC4932" w14:textId="77777777" w:rsidR="00FB1570" w:rsidRPr="00FB1570" w:rsidRDefault="00FB1570" w:rsidP="00031185">
            <w:pPr>
              <w:pStyle w:val="ListParagraph"/>
              <w:spacing w:after="0"/>
              <w:ind w:left="0"/>
              <w:jc w:val="both"/>
              <w:rPr>
                <w:rFonts w:asciiTheme="minorHAnsi" w:hAnsiTheme="minorHAnsi" w:cstheme="minorHAnsi"/>
                <w:b/>
                <w:bCs/>
                <w:sz w:val="24"/>
              </w:rPr>
            </w:pPr>
          </w:p>
        </w:tc>
        <w:tc>
          <w:tcPr>
            <w:tcW w:w="3224" w:type="dxa"/>
            <w:gridSpan w:val="2"/>
          </w:tcPr>
          <w:p w14:paraId="4790F74E" w14:textId="77777777" w:rsidR="00FB1570" w:rsidRPr="00FB1570" w:rsidRDefault="00FB1570" w:rsidP="00031185">
            <w:pPr>
              <w:pStyle w:val="Default"/>
              <w:jc w:val="both"/>
              <w:rPr>
                <w:rFonts w:asciiTheme="minorHAnsi" w:hAnsiTheme="minorHAnsi" w:cstheme="minorHAnsi"/>
                <w:sz w:val="23"/>
                <w:szCs w:val="23"/>
              </w:rPr>
            </w:pPr>
            <w:r w:rsidRPr="00FB1570">
              <w:rPr>
                <w:rFonts w:asciiTheme="minorHAnsi" w:hAnsiTheme="minorHAnsi" w:cstheme="minorHAnsi"/>
                <w:b/>
                <w:bCs/>
                <w:sz w:val="23"/>
                <w:szCs w:val="23"/>
              </w:rPr>
              <w:t>Integration/Reintegration</w:t>
            </w:r>
          </w:p>
        </w:tc>
        <w:tc>
          <w:tcPr>
            <w:tcW w:w="4409" w:type="dxa"/>
            <w:gridSpan w:val="2"/>
          </w:tcPr>
          <w:p w14:paraId="1F6C33CB" w14:textId="77777777" w:rsidR="00FB1570" w:rsidRPr="00FB1570" w:rsidRDefault="00FB1570" w:rsidP="00031185">
            <w:pPr>
              <w:pStyle w:val="ListParagraph"/>
              <w:spacing w:after="0"/>
              <w:ind w:left="0"/>
              <w:jc w:val="both"/>
              <w:rPr>
                <w:rFonts w:asciiTheme="minorHAnsi" w:hAnsiTheme="minorHAnsi" w:cstheme="minorHAnsi"/>
                <w:b/>
                <w:bCs/>
                <w:sz w:val="24"/>
              </w:rPr>
            </w:pPr>
          </w:p>
        </w:tc>
      </w:tr>
      <w:tr w:rsidR="00FB1570" w:rsidRPr="00486D31" w14:paraId="772D35CE" w14:textId="77777777" w:rsidTr="00031185">
        <w:tc>
          <w:tcPr>
            <w:tcW w:w="2768" w:type="dxa"/>
          </w:tcPr>
          <w:p w14:paraId="7EAC1F92" w14:textId="77777777" w:rsidR="00FB1570" w:rsidRPr="00FB1570" w:rsidRDefault="00FB1570" w:rsidP="00031185">
            <w:pPr>
              <w:pStyle w:val="ListParagraph"/>
              <w:spacing w:after="0"/>
              <w:ind w:left="0"/>
              <w:jc w:val="both"/>
              <w:rPr>
                <w:rFonts w:asciiTheme="minorHAnsi" w:hAnsiTheme="minorHAnsi" w:cstheme="minorHAnsi"/>
                <w:b/>
                <w:bCs/>
                <w:sz w:val="24"/>
              </w:rPr>
            </w:pPr>
            <w:r w:rsidRPr="00FB1570">
              <w:rPr>
                <w:rFonts w:asciiTheme="minorHAnsi" w:hAnsiTheme="minorHAnsi" w:cstheme="minorHAnsi"/>
                <w:b/>
                <w:bCs/>
                <w:sz w:val="24"/>
              </w:rPr>
              <w:t xml:space="preserve">Pastoral </w:t>
            </w:r>
          </w:p>
        </w:tc>
        <w:tc>
          <w:tcPr>
            <w:tcW w:w="4300" w:type="dxa"/>
          </w:tcPr>
          <w:p w14:paraId="2C440E70" w14:textId="77777777" w:rsidR="00FB1570" w:rsidRPr="00FB1570" w:rsidRDefault="00FB1570" w:rsidP="00031185">
            <w:pPr>
              <w:pStyle w:val="ListParagraph"/>
              <w:spacing w:after="0"/>
              <w:ind w:left="0"/>
              <w:jc w:val="both"/>
              <w:rPr>
                <w:rFonts w:asciiTheme="minorHAnsi" w:hAnsiTheme="minorHAnsi" w:cstheme="minorHAnsi"/>
                <w:b/>
                <w:bCs/>
                <w:sz w:val="24"/>
              </w:rPr>
            </w:pPr>
          </w:p>
        </w:tc>
        <w:tc>
          <w:tcPr>
            <w:tcW w:w="3224" w:type="dxa"/>
            <w:gridSpan w:val="2"/>
          </w:tcPr>
          <w:p w14:paraId="49EAB5D4" w14:textId="77777777" w:rsidR="00FB1570" w:rsidRPr="00FB1570" w:rsidRDefault="00FB1570" w:rsidP="00031185">
            <w:pPr>
              <w:pStyle w:val="ListParagraph"/>
              <w:spacing w:after="0"/>
              <w:ind w:left="0"/>
              <w:jc w:val="both"/>
              <w:rPr>
                <w:rFonts w:asciiTheme="minorHAnsi" w:hAnsiTheme="minorHAnsi" w:cstheme="minorHAnsi"/>
                <w:b/>
                <w:bCs/>
                <w:sz w:val="24"/>
              </w:rPr>
            </w:pPr>
          </w:p>
        </w:tc>
        <w:tc>
          <w:tcPr>
            <w:tcW w:w="4409" w:type="dxa"/>
            <w:gridSpan w:val="2"/>
          </w:tcPr>
          <w:p w14:paraId="4C4E695F" w14:textId="77777777" w:rsidR="00FB1570" w:rsidRPr="00FB1570" w:rsidRDefault="00FB1570" w:rsidP="00031185">
            <w:pPr>
              <w:pStyle w:val="ListParagraph"/>
              <w:spacing w:after="0"/>
              <w:ind w:left="0"/>
              <w:jc w:val="both"/>
              <w:rPr>
                <w:rFonts w:asciiTheme="minorHAnsi" w:hAnsiTheme="minorHAnsi" w:cstheme="minorHAnsi"/>
                <w:b/>
                <w:bCs/>
                <w:sz w:val="24"/>
              </w:rPr>
            </w:pPr>
          </w:p>
        </w:tc>
      </w:tr>
      <w:tr w:rsidR="00FB1570" w:rsidRPr="00486D31" w14:paraId="76F4FCA0" w14:textId="77777777" w:rsidTr="00031185">
        <w:tc>
          <w:tcPr>
            <w:tcW w:w="14701" w:type="dxa"/>
            <w:gridSpan w:val="6"/>
            <w:shd w:val="clear" w:color="auto" w:fill="E7E6E6" w:themeFill="background2"/>
            <w:vAlign w:val="center"/>
          </w:tcPr>
          <w:p w14:paraId="1C7606F1" w14:textId="77777777" w:rsidR="00FB1570" w:rsidRPr="00FB1570" w:rsidRDefault="00FB1570" w:rsidP="00386F98">
            <w:pPr>
              <w:pStyle w:val="Default"/>
              <w:rPr>
                <w:rFonts w:asciiTheme="minorHAnsi" w:hAnsiTheme="minorHAnsi" w:cstheme="minorHAnsi"/>
                <w:b/>
                <w:bCs/>
                <w:sz w:val="23"/>
                <w:szCs w:val="23"/>
              </w:rPr>
            </w:pPr>
            <w:r w:rsidRPr="00FB1570">
              <w:rPr>
                <w:rFonts w:asciiTheme="minorHAnsi" w:hAnsiTheme="minorHAnsi" w:cstheme="minorHAnsi"/>
                <w:b/>
                <w:bCs/>
                <w:sz w:val="23"/>
                <w:szCs w:val="23"/>
              </w:rPr>
              <w:t xml:space="preserve">Parents &amp; Professionals involved with the child: </w:t>
            </w:r>
          </w:p>
        </w:tc>
      </w:tr>
      <w:tr w:rsidR="00FB1570" w:rsidRPr="00486D31" w14:paraId="010775E4" w14:textId="77777777" w:rsidTr="00031185">
        <w:tc>
          <w:tcPr>
            <w:tcW w:w="2768" w:type="dxa"/>
            <w:shd w:val="clear" w:color="auto" w:fill="E7E6E6" w:themeFill="background2"/>
            <w:vAlign w:val="center"/>
          </w:tcPr>
          <w:p w14:paraId="2F8C855B" w14:textId="77777777" w:rsidR="00FB1570" w:rsidRPr="00FB1570" w:rsidRDefault="00FB1570" w:rsidP="00386F98">
            <w:pPr>
              <w:pStyle w:val="ListParagraph"/>
              <w:ind w:left="0"/>
              <w:rPr>
                <w:rFonts w:asciiTheme="minorHAnsi" w:hAnsiTheme="minorHAnsi" w:cstheme="minorHAnsi"/>
                <w:b/>
                <w:bCs/>
                <w:sz w:val="24"/>
              </w:rPr>
            </w:pPr>
            <w:r w:rsidRPr="00FB1570">
              <w:rPr>
                <w:rFonts w:asciiTheme="minorHAnsi" w:hAnsiTheme="minorHAnsi" w:cstheme="minorHAnsi"/>
                <w:b/>
                <w:bCs/>
                <w:sz w:val="24"/>
              </w:rPr>
              <w:t xml:space="preserve">Name </w:t>
            </w:r>
          </w:p>
        </w:tc>
        <w:tc>
          <w:tcPr>
            <w:tcW w:w="4300" w:type="dxa"/>
            <w:shd w:val="clear" w:color="auto" w:fill="E7E6E6" w:themeFill="background2"/>
            <w:vAlign w:val="center"/>
          </w:tcPr>
          <w:p w14:paraId="3CE4B805" w14:textId="77777777" w:rsidR="00FB1570" w:rsidRPr="00FB1570" w:rsidRDefault="00FB1570" w:rsidP="00386F98">
            <w:pPr>
              <w:pStyle w:val="ListParagraph"/>
              <w:ind w:left="0"/>
              <w:rPr>
                <w:rFonts w:asciiTheme="minorHAnsi" w:hAnsiTheme="minorHAnsi" w:cstheme="minorHAnsi"/>
                <w:b/>
                <w:bCs/>
                <w:sz w:val="24"/>
              </w:rPr>
            </w:pPr>
            <w:r w:rsidRPr="00FB1570">
              <w:rPr>
                <w:rFonts w:asciiTheme="minorHAnsi" w:hAnsiTheme="minorHAnsi" w:cstheme="minorHAnsi"/>
                <w:b/>
                <w:bCs/>
                <w:sz w:val="24"/>
              </w:rPr>
              <w:t>Role and Organisation</w:t>
            </w:r>
          </w:p>
        </w:tc>
        <w:tc>
          <w:tcPr>
            <w:tcW w:w="2390" w:type="dxa"/>
            <w:shd w:val="clear" w:color="auto" w:fill="E7E6E6" w:themeFill="background2"/>
            <w:vAlign w:val="center"/>
          </w:tcPr>
          <w:p w14:paraId="2D7467FE" w14:textId="77777777" w:rsidR="00FB1570" w:rsidRPr="00FB1570" w:rsidRDefault="00FB1570" w:rsidP="00386F98">
            <w:pPr>
              <w:pStyle w:val="ListParagraph"/>
              <w:ind w:left="0"/>
              <w:rPr>
                <w:rFonts w:asciiTheme="minorHAnsi" w:hAnsiTheme="minorHAnsi" w:cstheme="minorHAnsi"/>
                <w:b/>
                <w:bCs/>
                <w:sz w:val="24"/>
              </w:rPr>
            </w:pPr>
            <w:r w:rsidRPr="00FB1570">
              <w:rPr>
                <w:rFonts w:asciiTheme="minorHAnsi" w:hAnsiTheme="minorHAnsi" w:cstheme="minorHAnsi"/>
                <w:b/>
                <w:bCs/>
                <w:sz w:val="24"/>
              </w:rPr>
              <w:t>Attended (y/n)</w:t>
            </w:r>
          </w:p>
        </w:tc>
        <w:tc>
          <w:tcPr>
            <w:tcW w:w="5243" w:type="dxa"/>
            <w:gridSpan w:val="3"/>
            <w:shd w:val="clear" w:color="auto" w:fill="E7E6E6" w:themeFill="background2"/>
          </w:tcPr>
          <w:p w14:paraId="65C63C62" w14:textId="77777777" w:rsidR="00FB1570" w:rsidRPr="00FB1570" w:rsidRDefault="00FB1570" w:rsidP="00031185">
            <w:pPr>
              <w:pStyle w:val="ListParagraph"/>
              <w:spacing w:after="0"/>
              <w:ind w:left="0" w:hanging="357"/>
              <w:jc w:val="both"/>
              <w:rPr>
                <w:rFonts w:asciiTheme="minorHAnsi" w:hAnsiTheme="minorHAnsi" w:cstheme="minorHAnsi"/>
                <w:b/>
                <w:bCs/>
                <w:sz w:val="24"/>
              </w:rPr>
            </w:pPr>
            <w:r w:rsidRPr="00FB1570">
              <w:rPr>
                <w:rFonts w:asciiTheme="minorHAnsi" w:hAnsiTheme="minorHAnsi" w:cstheme="minorHAnsi"/>
                <w:b/>
                <w:bCs/>
                <w:sz w:val="24"/>
              </w:rPr>
              <w:t>Have they been informed of the reduced timetable? If not, please state why?</w:t>
            </w:r>
          </w:p>
        </w:tc>
      </w:tr>
      <w:tr w:rsidR="00FB1570" w:rsidRPr="00486D31" w14:paraId="0BE2B34A" w14:textId="77777777" w:rsidTr="00031185">
        <w:tc>
          <w:tcPr>
            <w:tcW w:w="2768" w:type="dxa"/>
          </w:tcPr>
          <w:p w14:paraId="164249BA" w14:textId="77777777" w:rsidR="00FB1570" w:rsidRPr="00486D31" w:rsidRDefault="00FB1570" w:rsidP="00386F98">
            <w:pPr>
              <w:pStyle w:val="ListParagraph"/>
              <w:ind w:left="0"/>
              <w:jc w:val="both"/>
              <w:rPr>
                <w:rFonts w:asciiTheme="minorHAnsi" w:hAnsiTheme="minorHAnsi" w:cstheme="minorHAnsi"/>
                <w:b/>
                <w:bCs/>
                <w:sz w:val="24"/>
              </w:rPr>
            </w:pPr>
          </w:p>
        </w:tc>
        <w:tc>
          <w:tcPr>
            <w:tcW w:w="4300" w:type="dxa"/>
          </w:tcPr>
          <w:p w14:paraId="08132A42" w14:textId="77777777" w:rsidR="00FB1570" w:rsidRPr="00486D31" w:rsidRDefault="00FB1570" w:rsidP="00386F98">
            <w:pPr>
              <w:pStyle w:val="ListParagraph"/>
              <w:ind w:left="0"/>
              <w:jc w:val="both"/>
              <w:rPr>
                <w:rFonts w:asciiTheme="minorHAnsi" w:hAnsiTheme="minorHAnsi" w:cstheme="minorHAnsi"/>
                <w:b/>
                <w:bCs/>
                <w:sz w:val="24"/>
              </w:rPr>
            </w:pPr>
          </w:p>
        </w:tc>
        <w:tc>
          <w:tcPr>
            <w:tcW w:w="2390" w:type="dxa"/>
          </w:tcPr>
          <w:p w14:paraId="6248E21B" w14:textId="77777777" w:rsidR="00FB1570" w:rsidRPr="00486D31" w:rsidRDefault="00FB1570" w:rsidP="00386F98">
            <w:pPr>
              <w:pStyle w:val="ListParagraph"/>
              <w:ind w:left="0"/>
              <w:jc w:val="both"/>
              <w:rPr>
                <w:rFonts w:asciiTheme="minorHAnsi" w:hAnsiTheme="minorHAnsi" w:cstheme="minorHAnsi"/>
                <w:b/>
                <w:bCs/>
                <w:sz w:val="24"/>
              </w:rPr>
            </w:pPr>
          </w:p>
        </w:tc>
        <w:tc>
          <w:tcPr>
            <w:tcW w:w="5243" w:type="dxa"/>
            <w:gridSpan w:val="3"/>
          </w:tcPr>
          <w:p w14:paraId="211709E1" w14:textId="77777777" w:rsidR="00FB1570" w:rsidRPr="00486D31" w:rsidRDefault="00FB1570" w:rsidP="00386F98">
            <w:pPr>
              <w:pStyle w:val="ListParagraph"/>
              <w:ind w:left="0"/>
              <w:jc w:val="both"/>
              <w:rPr>
                <w:rFonts w:asciiTheme="minorHAnsi" w:hAnsiTheme="minorHAnsi" w:cstheme="minorHAnsi"/>
                <w:b/>
                <w:bCs/>
                <w:sz w:val="24"/>
              </w:rPr>
            </w:pPr>
          </w:p>
        </w:tc>
      </w:tr>
      <w:tr w:rsidR="00FB1570" w:rsidRPr="00486D31" w14:paraId="2C643317" w14:textId="77777777" w:rsidTr="00031185">
        <w:tc>
          <w:tcPr>
            <w:tcW w:w="2768" w:type="dxa"/>
          </w:tcPr>
          <w:p w14:paraId="1304DA5A" w14:textId="77777777" w:rsidR="00FB1570" w:rsidRPr="00486D31" w:rsidRDefault="00FB1570" w:rsidP="00386F98">
            <w:pPr>
              <w:pStyle w:val="ListParagraph"/>
              <w:ind w:left="0"/>
              <w:jc w:val="both"/>
              <w:rPr>
                <w:rFonts w:asciiTheme="minorHAnsi" w:hAnsiTheme="minorHAnsi" w:cstheme="minorHAnsi"/>
                <w:b/>
                <w:bCs/>
                <w:sz w:val="24"/>
              </w:rPr>
            </w:pPr>
          </w:p>
        </w:tc>
        <w:tc>
          <w:tcPr>
            <w:tcW w:w="4300" w:type="dxa"/>
          </w:tcPr>
          <w:p w14:paraId="3C397893" w14:textId="77777777" w:rsidR="00FB1570" w:rsidRPr="00486D31" w:rsidRDefault="00FB1570" w:rsidP="00386F98">
            <w:pPr>
              <w:pStyle w:val="ListParagraph"/>
              <w:ind w:left="0"/>
              <w:jc w:val="both"/>
              <w:rPr>
                <w:rFonts w:asciiTheme="minorHAnsi" w:hAnsiTheme="minorHAnsi" w:cstheme="minorHAnsi"/>
                <w:b/>
                <w:bCs/>
                <w:sz w:val="24"/>
              </w:rPr>
            </w:pPr>
          </w:p>
        </w:tc>
        <w:tc>
          <w:tcPr>
            <w:tcW w:w="2390" w:type="dxa"/>
          </w:tcPr>
          <w:p w14:paraId="03D37CFE" w14:textId="77777777" w:rsidR="00FB1570" w:rsidRPr="00486D31" w:rsidRDefault="00FB1570" w:rsidP="00386F98">
            <w:pPr>
              <w:pStyle w:val="ListParagraph"/>
              <w:ind w:left="0"/>
              <w:jc w:val="both"/>
              <w:rPr>
                <w:rFonts w:asciiTheme="minorHAnsi" w:hAnsiTheme="minorHAnsi" w:cstheme="minorHAnsi"/>
                <w:b/>
                <w:bCs/>
                <w:sz w:val="24"/>
              </w:rPr>
            </w:pPr>
          </w:p>
        </w:tc>
        <w:tc>
          <w:tcPr>
            <w:tcW w:w="5243" w:type="dxa"/>
            <w:gridSpan w:val="3"/>
          </w:tcPr>
          <w:p w14:paraId="636ECABA" w14:textId="77777777" w:rsidR="00FB1570" w:rsidRPr="00486D31" w:rsidRDefault="00FB1570" w:rsidP="00386F98">
            <w:pPr>
              <w:pStyle w:val="ListParagraph"/>
              <w:ind w:left="0"/>
              <w:jc w:val="both"/>
              <w:rPr>
                <w:rFonts w:asciiTheme="minorHAnsi" w:hAnsiTheme="minorHAnsi" w:cstheme="minorHAnsi"/>
                <w:b/>
                <w:bCs/>
                <w:sz w:val="24"/>
              </w:rPr>
            </w:pPr>
          </w:p>
        </w:tc>
      </w:tr>
      <w:tr w:rsidR="00FB1570" w:rsidRPr="00486D31" w14:paraId="22C307B9" w14:textId="77777777" w:rsidTr="00031185">
        <w:tc>
          <w:tcPr>
            <w:tcW w:w="2768" w:type="dxa"/>
          </w:tcPr>
          <w:p w14:paraId="1B08B3F4" w14:textId="77777777" w:rsidR="00FB1570" w:rsidRPr="00486D31" w:rsidRDefault="00FB1570" w:rsidP="00386F98">
            <w:pPr>
              <w:pStyle w:val="ListParagraph"/>
              <w:ind w:left="0"/>
              <w:jc w:val="both"/>
              <w:rPr>
                <w:rFonts w:asciiTheme="minorHAnsi" w:hAnsiTheme="minorHAnsi" w:cstheme="minorHAnsi"/>
                <w:b/>
                <w:bCs/>
                <w:sz w:val="24"/>
              </w:rPr>
            </w:pPr>
          </w:p>
        </w:tc>
        <w:tc>
          <w:tcPr>
            <w:tcW w:w="4300" w:type="dxa"/>
          </w:tcPr>
          <w:p w14:paraId="37EC4CC4" w14:textId="77777777" w:rsidR="00FB1570" w:rsidRPr="00486D31" w:rsidRDefault="00FB1570" w:rsidP="00386F98">
            <w:pPr>
              <w:pStyle w:val="ListParagraph"/>
              <w:ind w:left="0"/>
              <w:jc w:val="both"/>
              <w:rPr>
                <w:rFonts w:asciiTheme="minorHAnsi" w:hAnsiTheme="minorHAnsi" w:cstheme="minorHAnsi"/>
                <w:b/>
                <w:bCs/>
                <w:sz w:val="24"/>
              </w:rPr>
            </w:pPr>
          </w:p>
        </w:tc>
        <w:tc>
          <w:tcPr>
            <w:tcW w:w="2390" w:type="dxa"/>
          </w:tcPr>
          <w:p w14:paraId="7F49CCB9" w14:textId="77777777" w:rsidR="00FB1570" w:rsidRPr="00486D31" w:rsidRDefault="00FB1570" w:rsidP="00386F98">
            <w:pPr>
              <w:pStyle w:val="ListParagraph"/>
              <w:ind w:left="0"/>
              <w:jc w:val="both"/>
              <w:rPr>
                <w:rFonts w:asciiTheme="minorHAnsi" w:hAnsiTheme="minorHAnsi" w:cstheme="minorHAnsi"/>
                <w:b/>
                <w:bCs/>
                <w:sz w:val="24"/>
              </w:rPr>
            </w:pPr>
          </w:p>
        </w:tc>
        <w:tc>
          <w:tcPr>
            <w:tcW w:w="5243" w:type="dxa"/>
            <w:gridSpan w:val="3"/>
          </w:tcPr>
          <w:p w14:paraId="4D3FC706" w14:textId="77777777" w:rsidR="00FB1570" w:rsidRPr="00486D31" w:rsidRDefault="00FB1570" w:rsidP="00386F98">
            <w:pPr>
              <w:pStyle w:val="ListParagraph"/>
              <w:ind w:left="0"/>
              <w:jc w:val="both"/>
              <w:rPr>
                <w:rFonts w:asciiTheme="minorHAnsi" w:hAnsiTheme="minorHAnsi" w:cstheme="minorHAnsi"/>
                <w:b/>
                <w:bCs/>
                <w:sz w:val="24"/>
              </w:rPr>
            </w:pPr>
          </w:p>
        </w:tc>
      </w:tr>
      <w:tr w:rsidR="00FB1570" w:rsidRPr="00486D31" w14:paraId="18D754C1" w14:textId="77777777" w:rsidTr="00031185">
        <w:tc>
          <w:tcPr>
            <w:tcW w:w="2768" w:type="dxa"/>
          </w:tcPr>
          <w:p w14:paraId="2F0C162E" w14:textId="77777777" w:rsidR="00FB1570" w:rsidRPr="00486D31" w:rsidRDefault="00FB1570" w:rsidP="00386F98">
            <w:pPr>
              <w:pStyle w:val="ListParagraph"/>
              <w:ind w:left="0"/>
              <w:jc w:val="both"/>
              <w:rPr>
                <w:rFonts w:asciiTheme="minorHAnsi" w:hAnsiTheme="minorHAnsi" w:cstheme="minorHAnsi"/>
                <w:b/>
                <w:bCs/>
                <w:sz w:val="24"/>
              </w:rPr>
            </w:pPr>
          </w:p>
        </w:tc>
        <w:tc>
          <w:tcPr>
            <w:tcW w:w="4300" w:type="dxa"/>
          </w:tcPr>
          <w:p w14:paraId="7DBBB19B" w14:textId="77777777" w:rsidR="00FB1570" w:rsidRPr="00486D31" w:rsidRDefault="00FB1570" w:rsidP="00386F98">
            <w:pPr>
              <w:pStyle w:val="ListParagraph"/>
              <w:ind w:left="0"/>
              <w:jc w:val="both"/>
              <w:rPr>
                <w:rFonts w:asciiTheme="minorHAnsi" w:hAnsiTheme="minorHAnsi" w:cstheme="minorHAnsi"/>
                <w:b/>
                <w:bCs/>
                <w:sz w:val="24"/>
              </w:rPr>
            </w:pPr>
          </w:p>
        </w:tc>
        <w:tc>
          <w:tcPr>
            <w:tcW w:w="2390" w:type="dxa"/>
          </w:tcPr>
          <w:p w14:paraId="249991C7" w14:textId="77777777" w:rsidR="00FB1570" w:rsidRPr="00486D31" w:rsidRDefault="00FB1570" w:rsidP="00386F98">
            <w:pPr>
              <w:pStyle w:val="ListParagraph"/>
              <w:ind w:left="0"/>
              <w:jc w:val="both"/>
              <w:rPr>
                <w:rFonts w:asciiTheme="minorHAnsi" w:hAnsiTheme="minorHAnsi" w:cstheme="minorHAnsi"/>
                <w:b/>
                <w:bCs/>
                <w:sz w:val="24"/>
              </w:rPr>
            </w:pPr>
          </w:p>
        </w:tc>
        <w:tc>
          <w:tcPr>
            <w:tcW w:w="5243" w:type="dxa"/>
            <w:gridSpan w:val="3"/>
          </w:tcPr>
          <w:p w14:paraId="327A4C8C" w14:textId="77777777" w:rsidR="00FB1570" w:rsidRPr="00486D31" w:rsidRDefault="00FB1570" w:rsidP="00386F98">
            <w:pPr>
              <w:pStyle w:val="ListParagraph"/>
              <w:ind w:left="0"/>
              <w:jc w:val="both"/>
              <w:rPr>
                <w:rFonts w:asciiTheme="minorHAnsi" w:hAnsiTheme="minorHAnsi" w:cstheme="minorHAnsi"/>
                <w:b/>
                <w:bCs/>
                <w:sz w:val="24"/>
              </w:rPr>
            </w:pPr>
          </w:p>
        </w:tc>
      </w:tr>
      <w:tr w:rsidR="00FB1570" w:rsidRPr="00486D31" w14:paraId="0031801E" w14:textId="77777777" w:rsidTr="00031185">
        <w:tc>
          <w:tcPr>
            <w:tcW w:w="2768" w:type="dxa"/>
            <w:shd w:val="clear" w:color="auto" w:fill="E7E6E6" w:themeFill="background2"/>
            <w:vAlign w:val="center"/>
          </w:tcPr>
          <w:p w14:paraId="17DB24F1" w14:textId="77777777" w:rsidR="00FB1570" w:rsidRPr="00486D31" w:rsidRDefault="00FB1570" w:rsidP="00031185">
            <w:pPr>
              <w:pStyle w:val="ListParagraph"/>
              <w:spacing w:after="0"/>
              <w:ind w:left="0" w:hanging="357"/>
              <w:rPr>
                <w:rFonts w:asciiTheme="minorHAnsi" w:hAnsiTheme="minorHAnsi" w:cstheme="minorHAnsi"/>
                <w:b/>
                <w:bCs/>
                <w:sz w:val="24"/>
              </w:rPr>
            </w:pPr>
            <w:r w:rsidRPr="00486D31">
              <w:rPr>
                <w:rFonts w:asciiTheme="minorHAnsi" w:hAnsiTheme="minorHAnsi" w:cstheme="minorHAnsi"/>
                <w:b/>
                <w:bCs/>
                <w:sz w:val="24"/>
              </w:rPr>
              <w:t>Start date of timetable</w:t>
            </w:r>
          </w:p>
        </w:tc>
        <w:tc>
          <w:tcPr>
            <w:tcW w:w="4300" w:type="dxa"/>
            <w:vAlign w:val="center"/>
          </w:tcPr>
          <w:p w14:paraId="4D24E733" w14:textId="77777777" w:rsidR="00FB1570" w:rsidRPr="00486D31" w:rsidRDefault="00FB1570" w:rsidP="00031185">
            <w:pPr>
              <w:pStyle w:val="ListParagraph"/>
              <w:spacing w:after="0"/>
              <w:ind w:left="0" w:hanging="357"/>
              <w:rPr>
                <w:rFonts w:asciiTheme="minorHAnsi" w:hAnsiTheme="minorHAnsi" w:cstheme="minorHAnsi"/>
                <w:b/>
                <w:bCs/>
                <w:sz w:val="24"/>
              </w:rPr>
            </w:pPr>
          </w:p>
        </w:tc>
        <w:tc>
          <w:tcPr>
            <w:tcW w:w="4193" w:type="dxa"/>
            <w:gridSpan w:val="3"/>
            <w:shd w:val="clear" w:color="auto" w:fill="E7E6E6" w:themeFill="background2"/>
          </w:tcPr>
          <w:p w14:paraId="1BC66B78" w14:textId="77777777" w:rsidR="00FB1570" w:rsidRPr="00486D31" w:rsidRDefault="00FB1570" w:rsidP="00031185">
            <w:pPr>
              <w:pStyle w:val="ListParagraph"/>
              <w:spacing w:after="0"/>
              <w:ind w:left="0" w:hanging="357"/>
              <w:rPr>
                <w:rFonts w:asciiTheme="minorHAnsi" w:hAnsiTheme="minorHAnsi" w:cstheme="minorHAnsi"/>
                <w:b/>
                <w:bCs/>
                <w:sz w:val="24"/>
              </w:rPr>
            </w:pPr>
            <w:r w:rsidRPr="00486D31">
              <w:rPr>
                <w:rFonts w:asciiTheme="minorHAnsi" w:hAnsiTheme="minorHAnsi" w:cstheme="minorHAnsi"/>
                <w:b/>
                <w:bCs/>
                <w:sz w:val="24"/>
              </w:rPr>
              <w:t xml:space="preserve">End date of timetable: </w:t>
            </w:r>
          </w:p>
          <w:p w14:paraId="26158933" w14:textId="77777777" w:rsidR="00FB1570" w:rsidRPr="00486D31" w:rsidRDefault="00FB1570" w:rsidP="00031185">
            <w:pPr>
              <w:pStyle w:val="ListParagraph"/>
              <w:spacing w:after="0"/>
              <w:ind w:left="0" w:hanging="357"/>
              <w:rPr>
                <w:rFonts w:asciiTheme="minorHAnsi" w:hAnsiTheme="minorHAnsi" w:cstheme="minorHAnsi"/>
                <w:b/>
                <w:bCs/>
                <w:sz w:val="24"/>
              </w:rPr>
            </w:pPr>
            <w:r w:rsidRPr="00486D31">
              <w:rPr>
                <w:rFonts w:asciiTheme="minorHAnsi" w:hAnsiTheme="minorHAnsi" w:cstheme="minorHAnsi"/>
                <w:b/>
                <w:bCs/>
                <w:sz w:val="24"/>
              </w:rPr>
              <w:t xml:space="preserve">Plan should demonstrate return full-time provision  </w:t>
            </w:r>
          </w:p>
        </w:tc>
        <w:tc>
          <w:tcPr>
            <w:tcW w:w="3440" w:type="dxa"/>
          </w:tcPr>
          <w:p w14:paraId="233D429F" w14:textId="77777777" w:rsidR="00FB1570" w:rsidRPr="00486D31" w:rsidRDefault="00FB1570" w:rsidP="00031185">
            <w:pPr>
              <w:pStyle w:val="ListParagraph"/>
              <w:spacing w:after="0"/>
              <w:ind w:left="0" w:hanging="357"/>
              <w:jc w:val="both"/>
              <w:rPr>
                <w:rFonts w:asciiTheme="minorHAnsi" w:hAnsiTheme="minorHAnsi" w:cstheme="minorHAnsi"/>
                <w:b/>
                <w:bCs/>
                <w:sz w:val="24"/>
              </w:rPr>
            </w:pPr>
          </w:p>
        </w:tc>
      </w:tr>
      <w:tr w:rsidR="00FB1570" w:rsidRPr="00486D31" w14:paraId="50991B27" w14:textId="77777777" w:rsidTr="00031185">
        <w:tc>
          <w:tcPr>
            <w:tcW w:w="2768" w:type="dxa"/>
            <w:shd w:val="clear" w:color="auto" w:fill="E7E6E6" w:themeFill="background2"/>
            <w:vAlign w:val="center"/>
          </w:tcPr>
          <w:p w14:paraId="060CB4C7" w14:textId="77777777" w:rsidR="00FB1570" w:rsidRPr="00FB1570" w:rsidRDefault="00FB1570" w:rsidP="00031185">
            <w:pPr>
              <w:pStyle w:val="ListParagraph"/>
              <w:spacing w:after="0"/>
              <w:ind w:left="0" w:hanging="357"/>
              <w:rPr>
                <w:rFonts w:asciiTheme="minorHAnsi" w:hAnsiTheme="minorHAnsi" w:cstheme="minorHAnsi"/>
                <w:b/>
                <w:bCs/>
                <w:sz w:val="24"/>
              </w:rPr>
            </w:pPr>
            <w:r w:rsidRPr="00FB1570">
              <w:rPr>
                <w:rFonts w:asciiTheme="minorHAnsi" w:hAnsiTheme="minorHAnsi" w:cstheme="minorHAnsi"/>
                <w:b/>
                <w:bCs/>
                <w:sz w:val="24"/>
              </w:rPr>
              <w:t>Has Remote Education been considered?</w:t>
            </w:r>
          </w:p>
        </w:tc>
        <w:tc>
          <w:tcPr>
            <w:tcW w:w="11933" w:type="dxa"/>
            <w:gridSpan w:val="5"/>
            <w:vAlign w:val="center"/>
          </w:tcPr>
          <w:p w14:paraId="307FDA69" w14:textId="77777777" w:rsidR="00FB1570" w:rsidRPr="00FB1570" w:rsidRDefault="00FB1570" w:rsidP="00031185">
            <w:pPr>
              <w:pStyle w:val="ListParagraph"/>
              <w:spacing w:after="0"/>
              <w:ind w:left="0" w:hanging="357"/>
              <w:rPr>
                <w:rFonts w:asciiTheme="minorHAnsi" w:hAnsiTheme="minorHAnsi" w:cstheme="minorHAnsi"/>
                <w:bCs/>
                <w:sz w:val="24"/>
              </w:rPr>
            </w:pPr>
            <w:r w:rsidRPr="00FB1570">
              <w:rPr>
                <w:rFonts w:asciiTheme="minorHAnsi" w:hAnsiTheme="minorHAnsi" w:cstheme="minorHAnsi"/>
                <w:bCs/>
                <w:sz w:val="24"/>
              </w:rPr>
              <w:t xml:space="preserve">Yes/No </w:t>
            </w:r>
          </w:p>
          <w:p w14:paraId="63CC02B3" w14:textId="77777777" w:rsidR="00FB1570" w:rsidRPr="00031185" w:rsidRDefault="00FB1570" w:rsidP="00031185">
            <w:pPr>
              <w:pStyle w:val="ListParagraph"/>
              <w:spacing w:after="0"/>
              <w:ind w:left="0" w:hanging="357"/>
              <w:jc w:val="both"/>
              <w:rPr>
                <w:rFonts w:asciiTheme="minorHAnsi" w:hAnsiTheme="minorHAnsi" w:cstheme="minorHAnsi"/>
                <w:b/>
                <w:bCs/>
                <w:sz w:val="24"/>
              </w:rPr>
            </w:pPr>
            <w:r w:rsidRPr="00FB1570">
              <w:rPr>
                <w:rFonts w:asciiTheme="minorHAnsi" w:hAnsiTheme="minorHAnsi" w:cstheme="minorHAnsi"/>
                <w:bCs/>
                <w:sz w:val="24"/>
              </w:rPr>
              <w:t>Arrangements:</w:t>
            </w:r>
          </w:p>
          <w:p w14:paraId="79B4B779" w14:textId="77777777" w:rsidR="00031185" w:rsidRDefault="00031185" w:rsidP="00031185">
            <w:pPr>
              <w:rPr>
                <w:rFonts w:asciiTheme="minorHAnsi" w:hAnsiTheme="minorHAnsi" w:cstheme="minorHAnsi"/>
                <w:b/>
                <w:bCs/>
                <w:sz w:val="24"/>
              </w:rPr>
            </w:pPr>
          </w:p>
          <w:p w14:paraId="33EAC520" w14:textId="0CAA3B61" w:rsidR="00031185" w:rsidRPr="00031185" w:rsidRDefault="00031185" w:rsidP="00031185">
            <w:pPr>
              <w:rPr>
                <w:rFonts w:asciiTheme="minorHAnsi" w:hAnsiTheme="minorHAnsi" w:cstheme="minorHAnsi"/>
                <w:b/>
                <w:bCs/>
                <w:sz w:val="24"/>
              </w:rPr>
            </w:pPr>
          </w:p>
        </w:tc>
      </w:tr>
    </w:tbl>
    <w:p w14:paraId="38903B61" w14:textId="77777777" w:rsidR="00843615" w:rsidRDefault="00843615"/>
    <w:tbl>
      <w:tblPr>
        <w:tblStyle w:val="TableGrid"/>
        <w:tblW w:w="0" w:type="auto"/>
        <w:tblLayout w:type="fixed"/>
        <w:tblLook w:val="04A0" w:firstRow="1" w:lastRow="0" w:firstColumn="1" w:lastColumn="0" w:noHBand="0" w:noVBand="1"/>
      </w:tblPr>
      <w:tblGrid>
        <w:gridCol w:w="2215"/>
        <w:gridCol w:w="899"/>
        <w:gridCol w:w="562"/>
        <w:gridCol w:w="288"/>
        <w:gridCol w:w="851"/>
        <w:gridCol w:w="992"/>
        <w:gridCol w:w="992"/>
        <w:gridCol w:w="940"/>
        <w:gridCol w:w="53"/>
        <w:gridCol w:w="992"/>
        <w:gridCol w:w="992"/>
        <w:gridCol w:w="992"/>
        <w:gridCol w:w="993"/>
        <w:gridCol w:w="2940"/>
      </w:tblGrid>
      <w:tr w:rsidR="00FB1570" w:rsidRPr="00486D31" w14:paraId="2DDD6620" w14:textId="77777777" w:rsidTr="00031185">
        <w:tc>
          <w:tcPr>
            <w:tcW w:w="14701" w:type="dxa"/>
            <w:gridSpan w:val="14"/>
            <w:shd w:val="clear" w:color="auto" w:fill="DEEAF6" w:themeFill="accent1" w:themeFillTint="33"/>
          </w:tcPr>
          <w:p w14:paraId="1CB3840B" w14:textId="77777777" w:rsidR="00FB1570" w:rsidRPr="00031185" w:rsidRDefault="00FB1570" w:rsidP="00031185">
            <w:pPr>
              <w:ind w:left="-360"/>
              <w:jc w:val="center"/>
              <w:rPr>
                <w:rFonts w:asciiTheme="minorHAnsi" w:hAnsiTheme="minorHAnsi" w:cstheme="minorHAnsi"/>
                <w:b/>
                <w:bCs/>
                <w:sz w:val="32"/>
              </w:rPr>
            </w:pPr>
            <w:r w:rsidRPr="00031185">
              <w:rPr>
                <w:rFonts w:asciiTheme="minorHAnsi" w:hAnsiTheme="minorHAnsi" w:cstheme="minorHAnsi"/>
                <w:b/>
                <w:bCs/>
                <w:sz w:val="32"/>
              </w:rPr>
              <w:lastRenderedPageBreak/>
              <w:t>Reintegration timetable</w:t>
            </w:r>
          </w:p>
        </w:tc>
      </w:tr>
      <w:tr w:rsidR="00031185" w:rsidRPr="00486D31" w14:paraId="650AE901" w14:textId="77777777" w:rsidTr="00031185">
        <w:trPr>
          <w:trHeight w:val="355"/>
        </w:trPr>
        <w:tc>
          <w:tcPr>
            <w:tcW w:w="2215" w:type="dxa"/>
            <w:vMerge w:val="restart"/>
            <w:shd w:val="clear" w:color="auto" w:fill="E7E6E6" w:themeFill="background2"/>
            <w:vAlign w:val="center"/>
          </w:tcPr>
          <w:p w14:paraId="21A3A215" w14:textId="77777777" w:rsidR="00FB1570" w:rsidRPr="00486D31" w:rsidRDefault="00FB1570" w:rsidP="00031185">
            <w:pPr>
              <w:pStyle w:val="ListParagraph"/>
              <w:ind w:left="0"/>
              <w:rPr>
                <w:rFonts w:asciiTheme="minorHAnsi" w:hAnsiTheme="minorHAnsi" w:cstheme="minorHAnsi"/>
                <w:b/>
                <w:bCs/>
                <w:sz w:val="26"/>
              </w:rPr>
            </w:pPr>
            <w:r w:rsidRPr="00486D31">
              <w:rPr>
                <w:rFonts w:asciiTheme="minorHAnsi" w:hAnsiTheme="minorHAnsi" w:cstheme="minorHAnsi"/>
                <w:b/>
                <w:bCs/>
                <w:sz w:val="26"/>
              </w:rPr>
              <w:t>Week beginning:</w:t>
            </w:r>
          </w:p>
        </w:tc>
        <w:tc>
          <w:tcPr>
            <w:tcW w:w="1749" w:type="dxa"/>
            <w:gridSpan w:val="3"/>
            <w:shd w:val="clear" w:color="auto" w:fill="E7E6E6" w:themeFill="background2"/>
            <w:vAlign w:val="center"/>
          </w:tcPr>
          <w:p w14:paraId="1D8DCBE9"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Monday</w:t>
            </w:r>
          </w:p>
        </w:tc>
        <w:tc>
          <w:tcPr>
            <w:tcW w:w="1843" w:type="dxa"/>
            <w:gridSpan w:val="2"/>
            <w:shd w:val="clear" w:color="auto" w:fill="E7E6E6" w:themeFill="background2"/>
            <w:vAlign w:val="center"/>
          </w:tcPr>
          <w:p w14:paraId="63D459AC"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Tuesday</w:t>
            </w:r>
          </w:p>
        </w:tc>
        <w:tc>
          <w:tcPr>
            <w:tcW w:w="1985" w:type="dxa"/>
            <w:gridSpan w:val="3"/>
            <w:shd w:val="clear" w:color="auto" w:fill="E7E6E6" w:themeFill="background2"/>
            <w:vAlign w:val="center"/>
          </w:tcPr>
          <w:p w14:paraId="648105E1"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Wednesday</w:t>
            </w:r>
          </w:p>
        </w:tc>
        <w:tc>
          <w:tcPr>
            <w:tcW w:w="1984" w:type="dxa"/>
            <w:gridSpan w:val="2"/>
            <w:shd w:val="clear" w:color="auto" w:fill="E7E6E6" w:themeFill="background2"/>
            <w:vAlign w:val="center"/>
          </w:tcPr>
          <w:p w14:paraId="44CB863E"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Thursday</w:t>
            </w:r>
          </w:p>
        </w:tc>
        <w:tc>
          <w:tcPr>
            <w:tcW w:w="1985" w:type="dxa"/>
            <w:gridSpan w:val="2"/>
            <w:shd w:val="clear" w:color="auto" w:fill="E7E6E6" w:themeFill="background2"/>
            <w:vAlign w:val="center"/>
          </w:tcPr>
          <w:p w14:paraId="4EE9DBE1"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Friday</w:t>
            </w:r>
          </w:p>
        </w:tc>
        <w:tc>
          <w:tcPr>
            <w:tcW w:w="2940" w:type="dxa"/>
            <w:vMerge w:val="restart"/>
            <w:shd w:val="clear" w:color="auto" w:fill="E7E6E6" w:themeFill="background2"/>
            <w:vAlign w:val="center"/>
          </w:tcPr>
          <w:p w14:paraId="7CA51B07" w14:textId="77777777" w:rsidR="00FB1570" w:rsidRPr="00486D31" w:rsidRDefault="00FB1570" w:rsidP="00031185">
            <w:pPr>
              <w:pStyle w:val="ListParagraph"/>
              <w:numPr>
                <w:ilvl w:val="0"/>
                <w:numId w:val="0"/>
              </w:numPr>
              <w:jc w:val="center"/>
              <w:rPr>
                <w:rFonts w:asciiTheme="minorHAnsi" w:hAnsiTheme="minorHAnsi" w:cstheme="minorHAnsi"/>
                <w:b/>
                <w:bCs/>
                <w:sz w:val="26"/>
              </w:rPr>
            </w:pPr>
            <w:r w:rsidRPr="00486D31">
              <w:rPr>
                <w:rFonts w:asciiTheme="minorHAnsi" w:hAnsiTheme="minorHAnsi" w:cstheme="minorHAnsi"/>
                <w:b/>
                <w:bCs/>
                <w:sz w:val="26"/>
              </w:rPr>
              <w:t>Time in education:</w:t>
            </w:r>
          </w:p>
        </w:tc>
      </w:tr>
      <w:tr w:rsidR="00FB1570" w:rsidRPr="00486D31" w14:paraId="0B6D274C" w14:textId="77777777" w:rsidTr="00031185">
        <w:tc>
          <w:tcPr>
            <w:tcW w:w="2215" w:type="dxa"/>
            <w:vMerge/>
          </w:tcPr>
          <w:p w14:paraId="6E99C92A" w14:textId="77777777" w:rsidR="00FB1570" w:rsidRPr="00486D31" w:rsidRDefault="00FB1570" w:rsidP="00386F98">
            <w:pPr>
              <w:pStyle w:val="ListParagraph"/>
              <w:ind w:left="0"/>
              <w:jc w:val="both"/>
              <w:rPr>
                <w:rFonts w:asciiTheme="minorHAnsi" w:hAnsiTheme="minorHAnsi" w:cstheme="minorHAnsi"/>
                <w:b/>
                <w:bCs/>
                <w:sz w:val="24"/>
              </w:rPr>
            </w:pPr>
          </w:p>
        </w:tc>
        <w:tc>
          <w:tcPr>
            <w:tcW w:w="899" w:type="dxa"/>
            <w:shd w:val="clear" w:color="auto" w:fill="D0CECE" w:themeFill="background2" w:themeFillShade="E6"/>
          </w:tcPr>
          <w:p w14:paraId="1CC74F7D" w14:textId="2D1A708D" w:rsidR="00FB1570" w:rsidRPr="00486D31" w:rsidRDefault="00031185" w:rsidP="00031185">
            <w:pPr>
              <w:pStyle w:val="ListParagraph"/>
              <w:numPr>
                <w:ilvl w:val="0"/>
                <w:numId w:val="0"/>
              </w:numPr>
              <w:spacing w:after="0"/>
              <w:jc w:val="center"/>
              <w:rPr>
                <w:rFonts w:asciiTheme="minorHAnsi" w:hAnsiTheme="minorHAnsi" w:cstheme="minorHAnsi"/>
                <w:b/>
                <w:bCs/>
                <w:sz w:val="26"/>
              </w:rPr>
            </w:pPr>
            <w:r>
              <w:rPr>
                <w:rFonts w:asciiTheme="minorHAnsi" w:hAnsiTheme="minorHAnsi" w:cstheme="minorHAnsi"/>
                <w:b/>
                <w:bCs/>
                <w:sz w:val="26"/>
              </w:rPr>
              <w:t>a</w:t>
            </w:r>
            <w:r w:rsidR="00FB1570" w:rsidRPr="00486D31">
              <w:rPr>
                <w:rFonts w:asciiTheme="minorHAnsi" w:hAnsiTheme="minorHAnsi" w:cstheme="minorHAnsi"/>
                <w:b/>
                <w:bCs/>
                <w:sz w:val="26"/>
              </w:rPr>
              <w:t>m</w:t>
            </w:r>
          </w:p>
        </w:tc>
        <w:tc>
          <w:tcPr>
            <w:tcW w:w="850" w:type="dxa"/>
            <w:gridSpan w:val="2"/>
            <w:shd w:val="clear" w:color="auto" w:fill="D0CECE" w:themeFill="background2" w:themeFillShade="E6"/>
          </w:tcPr>
          <w:p w14:paraId="2541325F"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pm</w:t>
            </w:r>
          </w:p>
        </w:tc>
        <w:tc>
          <w:tcPr>
            <w:tcW w:w="851" w:type="dxa"/>
            <w:shd w:val="clear" w:color="auto" w:fill="D0CECE" w:themeFill="background2" w:themeFillShade="E6"/>
          </w:tcPr>
          <w:p w14:paraId="513636AF"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am</w:t>
            </w:r>
          </w:p>
        </w:tc>
        <w:tc>
          <w:tcPr>
            <w:tcW w:w="992" w:type="dxa"/>
            <w:shd w:val="clear" w:color="auto" w:fill="D0CECE" w:themeFill="background2" w:themeFillShade="E6"/>
          </w:tcPr>
          <w:p w14:paraId="27DCBF0D"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pm</w:t>
            </w:r>
          </w:p>
        </w:tc>
        <w:tc>
          <w:tcPr>
            <w:tcW w:w="992" w:type="dxa"/>
            <w:shd w:val="clear" w:color="auto" w:fill="D0CECE" w:themeFill="background2" w:themeFillShade="E6"/>
          </w:tcPr>
          <w:p w14:paraId="5A9A29A4"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am</w:t>
            </w:r>
          </w:p>
        </w:tc>
        <w:tc>
          <w:tcPr>
            <w:tcW w:w="993" w:type="dxa"/>
            <w:gridSpan w:val="2"/>
            <w:shd w:val="clear" w:color="auto" w:fill="D0CECE" w:themeFill="background2" w:themeFillShade="E6"/>
          </w:tcPr>
          <w:p w14:paraId="673C6333"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pm</w:t>
            </w:r>
          </w:p>
        </w:tc>
        <w:tc>
          <w:tcPr>
            <w:tcW w:w="992" w:type="dxa"/>
            <w:shd w:val="clear" w:color="auto" w:fill="D0CECE" w:themeFill="background2" w:themeFillShade="E6"/>
          </w:tcPr>
          <w:p w14:paraId="12B68794"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am</w:t>
            </w:r>
          </w:p>
        </w:tc>
        <w:tc>
          <w:tcPr>
            <w:tcW w:w="992" w:type="dxa"/>
            <w:shd w:val="clear" w:color="auto" w:fill="D0CECE" w:themeFill="background2" w:themeFillShade="E6"/>
          </w:tcPr>
          <w:p w14:paraId="7F7BE964"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pm</w:t>
            </w:r>
          </w:p>
        </w:tc>
        <w:tc>
          <w:tcPr>
            <w:tcW w:w="992" w:type="dxa"/>
            <w:shd w:val="clear" w:color="auto" w:fill="D0CECE" w:themeFill="background2" w:themeFillShade="E6"/>
          </w:tcPr>
          <w:p w14:paraId="4FB59D1C"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am</w:t>
            </w:r>
          </w:p>
        </w:tc>
        <w:tc>
          <w:tcPr>
            <w:tcW w:w="993" w:type="dxa"/>
            <w:shd w:val="clear" w:color="auto" w:fill="D0CECE" w:themeFill="background2" w:themeFillShade="E6"/>
          </w:tcPr>
          <w:p w14:paraId="055917B6" w14:textId="77777777" w:rsidR="00FB1570" w:rsidRPr="00486D31" w:rsidRDefault="00FB1570" w:rsidP="00031185">
            <w:pPr>
              <w:pStyle w:val="ListParagraph"/>
              <w:numPr>
                <w:ilvl w:val="0"/>
                <w:numId w:val="0"/>
              </w:numPr>
              <w:spacing w:after="0"/>
              <w:jc w:val="center"/>
              <w:rPr>
                <w:rFonts w:asciiTheme="minorHAnsi" w:hAnsiTheme="minorHAnsi" w:cstheme="minorHAnsi"/>
                <w:b/>
                <w:bCs/>
                <w:sz w:val="26"/>
              </w:rPr>
            </w:pPr>
            <w:r w:rsidRPr="00486D31">
              <w:rPr>
                <w:rFonts w:asciiTheme="minorHAnsi" w:hAnsiTheme="minorHAnsi" w:cstheme="minorHAnsi"/>
                <w:b/>
                <w:bCs/>
                <w:sz w:val="26"/>
              </w:rPr>
              <w:t>pm</w:t>
            </w:r>
          </w:p>
        </w:tc>
        <w:tc>
          <w:tcPr>
            <w:tcW w:w="2940" w:type="dxa"/>
            <w:vMerge/>
          </w:tcPr>
          <w:p w14:paraId="45EF611B" w14:textId="77777777" w:rsidR="00FB1570" w:rsidRPr="00486D31" w:rsidRDefault="00FB1570" w:rsidP="00386F98">
            <w:pPr>
              <w:pStyle w:val="ListParagraph"/>
              <w:ind w:left="0"/>
              <w:jc w:val="both"/>
              <w:rPr>
                <w:rFonts w:asciiTheme="minorHAnsi" w:hAnsiTheme="minorHAnsi" w:cstheme="minorHAnsi"/>
                <w:b/>
                <w:bCs/>
                <w:sz w:val="24"/>
              </w:rPr>
            </w:pPr>
          </w:p>
        </w:tc>
      </w:tr>
      <w:tr w:rsidR="00031185" w:rsidRPr="00486D31" w14:paraId="35D85F79" w14:textId="77777777" w:rsidTr="00031185">
        <w:tc>
          <w:tcPr>
            <w:tcW w:w="2215" w:type="dxa"/>
          </w:tcPr>
          <w:p w14:paraId="758943F5"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2E00F46F"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75AE057C"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30156AF9"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40B58EED"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1038E3FB"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718ECB67"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0E1E299A"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362EC419"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3B25D40A"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35445F1F"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1B01F9C9" w14:textId="77777777" w:rsidR="00FB1570" w:rsidRPr="00486D31" w:rsidRDefault="00FB1570" w:rsidP="00386F98">
            <w:pPr>
              <w:pStyle w:val="ListParagraph"/>
              <w:ind w:left="0"/>
              <w:jc w:val="both"/>
              <w:rPr>
                <w:rFonts w:asciiTheme="minorHAnsi" w:hAnsiTheme="minorHAnsi" w:cstheme="minorHAnsi"/>
                <w:b/>
                <w:bCs/>
                <w:sz w:val="26"/>
              </w:rPr>
            </w:pPr>
          </w:p>
        </w:tc>
      </w:tr>
      <w:tr w:rsidR="00031185" w:rsidRPr="00486D31" w14:paraId="76B215EE" w14:textId="77777777" w:rsidTr="00031185">
        <w:tc>
          <w:tcPr>
            <w:tcW w:w="2215" w:type="dxa"/>
          </w:tcPr>
          <w:p w14:paraId="48D37B6D"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7432CF99"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5C5319F7"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7B17FC75"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623D0BA3"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5AF46539"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6CDC22F5"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5435F662"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3539DE4D"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0811FB81"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34EA3AF0"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18E3D013" w14:textId="77777777" w:rsidR="00FB1570" w:rsidRPr="00486D31" w:rsidRDefault="00FB1570" w:rsidP="00386F98">
            <w:pPr>
              <w:pStyle w:val="ListParagraph"/>
              <w:ind w:left="0"/>
              <w:jc w:val="both"/>
              <w:rPr>
                <w:rFonts w:asciiTheme="minorHAnsi" w:hAnsiTheme="minorHAnsi" w:cstheme="minorHAnsi"/>
                <w:b/>
                <w:bCs/>
                <w:sz w:val="26"/>
              </w:rPr>
            </w:pPr>
          </w:p>
        </w:tc>
      </w:tr>
      <w:tr w:rsidR="00031185" w:rsidRPr="00486D31" w14:paraId="3D2B5CCD" w14:textId="77777777" w:rsidTr="00031185">
        <w:tc>
          <w:tcPr>
            <w:tcW w:w="2215" w:type="dxa"/>
          </w:tcPr>
          <w:p w14:paraId="29005209"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0C57DF71"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2223A00F"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4BC02728"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25AAFCDA"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2BB31070"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0F8A58FB"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498442D1"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72041727"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21F91B18"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6C913F28"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1B30E0C3" w14:textId="77777777" w:rsidR="00FB1570" w:rsidRPr="00486D31" w:rsidRDefault="00FB1570" w:rsidP="00386F98">
            <w:pPr>
              <w:pStyle w:val="ListParagraph"/>
              <w:ind w:left="0"/>
              <w:jc w:val="both"/>
              <w:rPr>
                <w:rFonts w:asciiTheme="minorHAnsi" w:hAnsiTheme="minorHAnsi" w:cstheme="minorHAnsi"/>
                <w:b/>
                <w:bCs/>
                <w:sz w:val="26"/>
              </w:rPr>
            </w:pPr>
          </w:p>
        </w:tc>
      </w:tr>
      <w:tr w:rsidR="00031185" w:rsidRPr="00486D31" w14:paraId="4124A500" w14:textId="77777777" w:rsidTr="00031185">
        <w:tc>
          <w:tcPr>
            <w:tcW w:w="2215" w:type="dxa"/>
          </w:tcPr>
          <w:p w14:paraId="4393F4A5"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1E1D456B"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63FCEDCA"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793B4901"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726C9768"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4AF96E49"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5E08C9F3"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12384A8B"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1490731E"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049CF75B"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14CA0D0B"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26630E34" w14:textId="77777777" w:rsidR="00FB1570" w:rsidRPr="00486D31" w:rsidRDefault="00FB1570" w:rsidP="00386F98">
            <w:pPr>
              <w:pStyle w:val="ListParagraph"/>
              <w:ind w:left="0"/>
              <w:jc w:val="both"/>
              <w:rPr>
                <w:rFonts w:asciiTheme="minorHAnsi" w:hAnsiTheme="minorHAnsi" w:cstheme="minorHAnsi"/>
                <w:b/>
                <w:bCs/>
                <w:sz w:val="26"/>
              </w:rPr>
            </w:pPr>
          </w:p>
        </w:tc>
      </w:tr>
      <w:tr w:rsidR="00031185" w:rsidRPr="00486D31" w14:paraId="11DC5C72" w14:textId="77777777" w:rsidTr="00031185">
        <w:tc>
          <w:tcPr>
            <w:tcW w:w="2215" w:type="dxa"/>
          </w:tcPr>
          <w:p w14:paraId="35DACF1C"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26484468"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3D751E73"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511E055B"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07C05D43"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79C687B6"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5051500C"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5A78AACF"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623DA7DB"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725D6289"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039A03C8"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468FB33F" w14:textId="77777777" w:rsidR="00FB1570" w:rsidRPr="00486D31" w:rsidRDefault="00FB1570" w:rsidP="00386F98">
            <w:pPr>
              <w:pStyle w:val="ListParagraph"/>
              <w:ind w:left="0"/>
              <w:jc w:val="both"/>
              <w:rPr>
                <w:rFonts w:asciiTheme="minorHAnsi" w:hAnsiTheme="minorHAnsi" w:cstheme="minorHAnsi"/>
                <w:b/>
                <w:bCs/>
                <w:sz w:val="26"/>
              </w:rPr>
            </w:pPr>
          </w:p>
        </w:tc>
      </w:tr>
      <w:tr w:rsidR="00031185" w:rsidRPr="00486D31" w14:paraId="727838B9" w14:textId="77777777" w:rsidTr="00031185">
        <w:tc>
          <w:tcPr>
            <w:tcW w:w="2215" w:type="dxa"/>
          </w:tcPr>
          <w:p w14:paraId="4DD32BBF" w14:textId="77777777" w:rsidR="00FB1570" w:rsidRPr="00486D31" w:rsidRDefault="00FB1570" w:rsidP="00386F98">
            <w:pPr>
              <w:pStyle w:val="ListParagraph"/>
              <w:ind w:left="0"/>
              <w:jc w:val="both"/>
              <w:rPr>
                <w:rFonts w:asciiTheme="minorHAnsi" w:hAnsiTheme="minorHAnsi" w:cstheme="minorHAnsi"/>
                <w:b/>
                <w:bCs/>
                <w:sz w:val="26"/>
              </w:rPr>
            </w:pPr>
          </w:p>
        </w:tc>
        <w:tc>
          <w:tcPr>
            <w:tcW w:w="899" w:type="dxa"/>
          </w:tcPr>
          <w:p w14:paraId="39423047" w14:textId="77777777" w:rsidR="00FB1570" w:rsidRPr="00486D31" w:rsidRDefault="00FB1570" w:rsidP="00386F98">
            <w:pPr>
              <w:pStyle w:val="ListParagraph"/>
              <w:ind w:left="0"/>
              <w:jc w:val="both"/>
              <w:rPr>
                <w:rFonts w:asciiTheme="minorHAnsi" w:hAnsiTheme="minorHAnsi" w:cstheme="minorHAnsi"/>
                <w:b/>
                <w:bCs/>
                <w:sz w:val="26"/>
              </w:rPr>
            </w:pPr>
          </w:p>
        </w:tc>
        <w:tc>
          <w:tcPr>
            <w:tcW w:w="850" w:type="dxa"/>
            <w:gridSpan w:val="2"/>
          </w:tcPr>
          <w:p w14:paraId="3B42F13B" w14:textId="77777777" w:rsidR="00FB1570" w:rsidRPr="00486D31" w:rsidRDefault="00FB1570" w:rsidP="00386F98">
            <w:pPr>
              <w:pStyle w:val="ListParagraph"/>
              <w:ind w:left="0"/>
              <w:jc w:val="both"/>
              <w:rPr>
                <w:rFonts w:asciiTheme="minorHAnsi" w:hAnsiTheme="minorHAnsi" w:cstheme="minorHAnsi"/>
                <w:b/>
                <w:bCs/>
                <w:sz w:val="26"/>
              </w:rPr>
            </w:pPr>
          </w:p>
        </w:tc>
        <w:tc>
          <w:tcPr>
            <w:tcW w:w="851" w:type="dxa"/>
          </w:tcPr>
          <w:p w14:paraId="122D2B52"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69E395D2"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5AF7797F"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gridSpan w:val="2"/>
          </w:tcPr>
          <w:p w14:paraId="62FCDFAA"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1A1D777E"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777DE47A" w14:textId="77777777" w:rsidR="00FB1570" w:rsidRPr="00486D31" w:rsidRDefault="00FB1570" w:rsidP="00386F98">
            <w:pPr>
              <w:pStyle w:val="ListParagraph"/>
              <w:ind w:left="0"/>
              <w:jc w:val="both"/>
              <w:rPr>
                <w:rFonts w:asciiTheme="minorHAnsi" w:hAnsiTheme="minorHAnsi" w:cstheme="minorHAnsi"/>
                <w:b/>
                <w:bCs/>
                <w:sz w:val="26"/>
              </w:rPr>
            </w:pPr>
          </w:p>
        </w:tc>
        <w:tc>
          <w:tcPr>
            <w:tcW w:w="992" w:type="dxa"/>
          </w:tcPr>
          <w:p w14:paraId="33B31601" w14:textId="77777777" w:rsidR="00FB1570" w:rsidRPr="00486D31" w:rsidRDefault="00FB1570" w:rsidP="00386F98">
            <w:pPr>
              <w:pStyle w:val="ListParagraph"/>
              <w:ind w:left="0"/>
              <w:jc w:val="both"/>
              <w:rPr>
                <w:rFonts w:asciiTheme="minorHAnsi" w:hAnsiTheme="minorHAnsi" w:cstheme="minorHAnsi"/>
                <w:b/>
                <w:bCs/>
                <w:sz w:val="26"/>
              </w:rPr>
            </w:pPr>
          </w:p>
        </w:tc>
        <w:tc>
          <w:tcPr>
            <w:tcW w:w="993" w:type="dxa"/>
          </w:tcPr>
          <w:p w14:paraId="785FFD9A" w14:textId="77777777" w:rsidR="00FB1570" w:rsidRPr="00486D31" w:rsidRDefault="00FB1570" w:rsidP="00386F98">
            <w:pPr>
              <w:pStyle w:val="ListParagraph"/>
              <w:ind w:left="0"/>
              <w:jc w:val="both"/>
              <w:rPr>
                <w:rFonts w:asciiTheme="minorHAnsi" w:hAnsiTheme="minorHAnsi" w:cstheme="minorHAnsi"/>
                <w:b/>
                <w:bCs/>
                <w:sz w:val="26"/>
              </w:rPr>
            </w:pPr>
          </w:p>
        </w:tc>
        <w:tc>
          <w:tcPr>
            <w:tcW w:w="2940" w:type="dxa"/>
          </w:tcPr>
          <w:p w14:paraId="1590E39A" w14:textId="77777777" w:rsidR="00FB1570" w:rsidRPr="00486D31" w:rsidRDefault="00FB1570" w:rsidP="00386F98">
            <w:pPr>
              <w:pStyle w:val="ListParagraph"/>
              <w:ind w:left="0"/>
              <w:jc w:val="both"/>
              <w:rPr>
                <w:rFonts w:asciiTheme="minorHAnsi" w:hAnsiTheme="minorHAnsi" w:cstheme="minorHAnsi"/>
                <w:b/>
                <w:bCs/>
                <w:sz w:val="26"/>
              </w:rPr>
            </w:pPr>
          </w:p>
        </w:tc>
      </w:tr>
      <w:tr w:rsidR="00FB1570" w:rsidRPr="00486D31" w14:paraId="6DFFDC21" w14:textId="77777777" w:rsidTr="00031185">
        <w:tc>
          <w:tcPr>
            <w:tcW w:w="14701" w:type="dxa"/>
            <w:gridSpan w:val="14"/>
            <w:shd w:val="clear" w:color="auto" w:fill="E7E6E6" w:themeFill="background2"/>
            <w:vAlign w:val="center"/>
          </w:tcPr>
          <w:p w14:paraId="092510BD" w14:textId="77777777" w:rsidR="00FB1570" w:rsidRPr="00031185" w:rsidRDefault="00FB1570" w:rsidP="00031185">
            <w:pPr>
              <w:pStyle w:val="ListParagraph"/>
              <w:spacing w:after="0"/>
              <w:ind w:left="0" w:hanging="357"/>
              <w:rPr>
                <w:rFonts w:asciiTheme="minorHAnsi" w:hAnsiTheme="minorHAnsi" w:cstheme="minorHAnsi"/>
                <w:b/>
                <w:bCs/>
                <w:sz w:val="24"/>
              </w:rPr>
            </w:pPr>
            <w:r w:rsidRPr="00031185">
              <w:rPr>
                <w:rFonts w:asciiTheme="minorHAnsi" w:hAnsiTheme="minorHAnsi" w:cstheme="minorHAnsi"/>
                <w:b/>
                <w:bCs/>
                <w:sz w:val="24"/>
              </w:rPr>
              <w:t xml:space="preserve">Review Meeting Date (minimum 2 weekly intervals).  A record of discussions will be made at each review meeting. </w:t>
            </w:r>
          </w:p>
        </w:tc>
      </w:tr>
      <w:tr w:rsidR="00FB1570" w:rsidRPr="00486D31" w14:paraId="4B4E1683" w14:textId="77777777" w:rsidTr="00031185">
        <w:tc>
          <w:tcPr>
            <w:tcW w:w="3676" w:type="dxa"/>
            <w:gridSpan w:val="3"/>
          </w:tcPr>
          <w:p w14:paraId="0BACC40B" w14:textId="77777777" w:rsidR="00FB1570" w:rsidRPr="00486D31" w:rsidRDefault="00FB1570" w:rsidP="00386F98">
            <w:pPr>
              <w:pStyle w:val="ListParagraph"/>
              <w:ind w:left="0"/>
              <w:jc w:val="both"/>
              <w:rPr>
                <w:rFonts w:asciiTheme="minorHAnsi" w:hAnsiTheme="minorHAnsi" w:cstheme="minorHAnsi"/>
                <w:b/>
                <w:bCs/>
                <w:sz w:val="24"/>
              </w:rPr>
            </w:pPr>
            <w:r w:rsidRPr="00486D31">
              <w:rPr>
                <w:rFonts w:asciiTheme="minorHAnsi" w:hAnsiTheme="minorHAnsi" w:cstheme="minorHAnsi"/>
                <w:b/>
                <w:bCs/>
                <w:sz w:val="24"/>
              </w:rPr>
              <w:t>Date:</w:t>
            </w:r>
          </w:p>
          <w:p w14:paraId="7DE99CC1" w14:textId="77777777" w:rsidR="00FB1570" w:rsidRPr="00486D31" w:rsidRDefault="00FB1570" w:rsidP="00386F98">
            <w:pPr>
              <w:pStyle w:val="ListParagraph"/>
              <w:ind w:left="0"/>
              <w:jc w:val="both"/>
              <w:rPr>
                <w:rFonts w:asciiTheme="minorHAnsi" w:hAnsiTheme="minorHAnsi" w:cstheme="minorHAnsi"/>
                <w:b/>
                <w:bCs/>
                <w:sz w:val="24"/>
              </w:rPr>
            </w:pPr>
            <w:r w:rsidRPr="00486D31">
              <w:rPr>
                <w:rFonts w:asciiTheme="minorHAnsi" w:hAnsiTheme="minorHAnsi" w:cstheme="minorHAnsi"/>
                <w:b/>
                <w:bCs/>
                <w:sz w:val="24"/>
              </w:rPr>
              <w:t xml:space="preserve">Time:                                   </w:t>
            </w:r>
          </w:p>
          <w:p w14:paraId="062F9240" w14:textId="77777777" w:rsidR="00FB1570" w:rsidRPr="00486D31" w:rsidRDefault="00FB1570" w:rsidP="00386F98">
            <w:pPr>
              <w:pStyle w:val="ListParagraph"/>
              <w:ind w:left="0"/>
              <w:jc w:val="both"/>
              <w:rPr>
                <w:rFonts w:asciiTheme="minorHAnsi" w:hAnsiTheme="minorHAnsi" w:cstheme="minorHAnsi"/>
                <w:b/>
                <w:bCs/>
                <w:sz w:val="24"/>
              </w:rPr>
            </w:pPr>
            <w:r w:rsidRPr="00486D31">
              <w:rPr>
                <w:rFonts w:asciiTheme="minorHAnsi" w:hAnsiTheme="minorHAnsi" w:cstheme="minorHAnsi"/>
                <w:b/>
                <w:bCs/>
                <w:sz w:val="24"/>
              </w:rPr>
              <w:t>Venue:</w:t>
            </w:r>
          </w:p>
        </w:tc>
        <w:tc>
          <w:tcPr>
            <w:tcW w:w="4063" w:type="dxa"/>
            <w:gridSpan w:val="5"/>
          </w:tcPr>
          <w:p w14:paraId="6A0A57B8" w14:textId="77777777" w:rsidR="00FB1570" w:rsidRPr="00486D31" w:rsidRDefault="00FB1570" w:rsidP="00386F98">
            <w:pPr>
              <w:pStyle w:val="ListParagraph"/>
              <w:ind w:left="0"/>
              <w:jc w:val="both"/>
              <w:rPr>
                <w:rFonts w:asciiTheme="minorHAnsi" w:hAnsiTheme="minorHAnsi" w:cstheme="minorHAnsi"/>
                <w:b/>
                <w:bCs/>
                <w:sz w:val="24"/>
              </w:rPr>
            </w:pPr>
            <w:r w:rsidRPr="00486D31">
              <w:rPr>
                <w:rFonts w:asciiTheme="minorHAnsi" w:hAnsiTheme="minorHAnsi" w:cstheme="minorHAnsi"/>
                <w:b/>
                <w:bCs/>
                <w:sz w:val="24"/>
              </w:rPr>
              <w:t>Date:</w:t>
            </w:r>
          </w:p>
          <w:p w14:paraId="29D43012" w14:textId="77777777" w:rsidR="00FB1570" w:rsidRPr="00486D31" w:rsidRDefault="00FB1570" w:rsidP="00386F98">
            <w:pPr>
              <w:pStyle w:val="ListParagraph"/>
              <w:ind w:left="0"/>
              <w:jc w:val="both"/>
              <w:rPr>
                <w:rFonts w:asciiTheme="minorHAnsi" w:hAnsiTheme="minorHAnsi" w:cstheme="minorHAnsi"/>
                <w:b/>
                <w:bCs/>
                <w:sz w:val="24"/>
              </w:rPr>
            </w:pPr>
            <w:r w:rsidRPr="00486D31">
              <w:rPr>
                <w:rFonts w:asciiTheme="minorHAnsi" w:hAnsiTheme="minorHAnsi" w:cstheme="minorHAnsi"/>
                <w:b/>
                <w:bCs/>
                <w:sz w:val="24"/>
              </w:rPr>
              <w:t xml:space="preserve">Time:                                   </w:t>
            </w:r>
          </w:p>
          <w:p w14:paraId="4C44F08A" w14:textId="77777777" w:rsidR="00FB1570" w:rsidRPr="00486D31" w:rsidRDefault="00FB1570" w:rsidP="00386F98">
            <w:pPr>
              <w:pStyle w:val="ListParagraph"/>
              <w:ind w:left="34"/>
              <w:jc w:val="both"/>
              <w:rPr>
                <w:rFonts w:asciiTheme="minorHAnsi" w:hAnsiTheme="minorHAnsi" w:cstheme="minorHAnsi"/>
                <w:b/>
                <w:bCs/>
                <w:sz w:val="24"/>
              </w:rPr>
            </w:pPr>
            <w:r w:rsidRPr="00486D31">
              <w:rPr>
                <w:rFonts w:asciiTheme="minorHAnsi" w:hAnsiTheme="minorHAnsi" w:cstheme="minorHAnsi"/>
                <w:b/>
                <w:bCs/>
                <w:sz w:val="24"/>
              </w:rPr>
              <w:t>Venue:</w:t>
            </w:r>
          </w:p>
        </w:tc>
        <w:tc>
          <w:tcPr>
            <w:tcW w:w="2037" w:type="dxa"/>
            <w:gridSpan w:val="3"/>
          </w:tcPr>
          <w:p w14:paraId="0BCCBB59" w14:textId="77777777" w:rsidR="00FB1570" w:rsidRPr="00031185" w:rsidRDefault="00FB1570" w:rsidP="00386F98">
            <w:pPr>
              <w:pStyle w:val="ListParagraph"/>
              <w:ind w:left="0"/>
              <w:jc w:val="both"/>
              <w:rPr>
                <w:rFonts w:asciiTheme="minorHAnsi" w:hAnsiTheme="minorHAnsi" w:cstheme="minorHAnsi"/>
                <w:b/>
                <w:bCs/>
                <w:sz w:val="24"/>
              </w:rPr>
            </w:pPr>
            <w:r w:rsidRPr="00031185">
              <w:rPr>
                <w:rFonts w:asciiTheme="minorHAnsi" w:hAnsiTheme="minorHAnsi" w:cstheme="minorHAnsi"/>
                <w:b/>
                <w:bCs/>
                <w:sz w:val="24"/>
              </w:rPr>
              <w:t>Date:</w:t>
            </w:r>
          </w:p>
          <w:p w14:paraId="483BF74F" w14:textId="77777777" w:rsidR="00FB1570" w:rsidRPr="00031185" w:rsidRDefault="00FB1570" w:rsidP="00386F98">
            <w:pPr>
              <w:pStyle w:val="ListParagraph"/>
              <w:ind w:left="0"/>
              <w:jc w:val="both"/>
              <w:rPr>
                <w:rFonts w:asciiTheme="minorHAnsi" w:hAnsiTheme="minorHAnsi" w:cstheme="minorHAnsi"/>
                <w:b/>
                <w:bCs/>
                <w:sz w:val="24"/>
              </w:rPr>
            </w:pPr>
            <w:r w:rsidRPr="00031185">
              <w:rPr>
                <w:rFonts w:asciiTheme="minorHAnsi" w:hAnsiTheme="minorHAnsi" w:cstheme="minorHAnsi"/>
                <w:b/>
                <w:bCs/>
                <w:sz w:val="24"/>
              </w:rPr>
              <w:t xml:space="preserve">Time:                                   </w:t>
            </w:r>
          </w:p>
          <w:p w14:paraId="3F8B7175" w14:textId="77777777" w:rsidR="00FB1570" w:rsidRPr="00031185" w:rsidRDefault="00FB1570" w:rsidP="00386F98">
            <w:pPr>
              <w:rPr>
                <w:rFonts w:asciiTheme="minorHAnsi" w:hAnsiTheme="minorHAnsi" w:cstheme="minorHAnsi"/>
                <w:b/>
                <w:bCs/>
                <w:sz w:val="24"/>
                <w:szCs w:val="24"/>
              </w:rPr>
            </w:pPr>
            <w:r w:rsidRPr="00031185">
              <w:rPr>
                <w:rFonts w:asciiTheme="minorHAnsi" w:hAnsiTheme="minorHAnsi" w:cstheme="minorHAnsi"/>
                <w:b/>
                <w:bCs/>
                <w:sz w:val="24"/>
                <w:szCs w:val="24"/>
              </w:rPr>
              <w:t>Venue:</w:t>
            </w:r>
          </w:p>
        </w:tc>
        <w:tc>
          <w:tcPr>
            <w:tcW w:w="4925" w:type="dxa"/>
            <w:gridSpan w:val="3"/>
          </w:tcPr>
          <w:p w14:paraId="638C7496" w14:textId="77777777" w:rsidR="00FB1570" w:rsidRPr="00031185" w:rsidRDefault="00FB1570" w:rsidP="00386F98">
            <w:pPr>
              <w:pStyle w:val="ListParagraph"/>
              <w:ind w:left="0"/>
              <w:jc w:val="both"/>
              <w:rPr>
                <w:rFonts w:asciiTheme="minorHAnsi" w:hAnsiTheme="minorHAnsi" w:cstheme="minorHAnsi"/>
                <w:b/>
                <w:bCs/>
                <w:sz w:val="24"/>
              </w:rPr>
            </w:pPr>
            <w:r w:rsidRPr="00031185">
              <w:rPr>
                <w:rFonts w:asciiTheme="minorHAnsi" w:hAnsiTheme="minorHAnsi" w:cstheme="minorHAnsi"/>
                <w:b/>
                <w:bCs/>
                <w:sz w:val="24"/>
              </w:rPr>
              <w:t>Date:</w:t>
            </w:r>
          </w:p>
          <w:p w14:paraId="1E618B97" w14:textId="77777777" w:rsidR="00FB1570" w:rsidRPr="00031185" w:rsidRDefault="00FB1570" w:rsidP="00386F98">
            <w:pPr>
              <w:pStyle w:val="ListParagraph"/>
              <w:ind w:left="0"/>
              <w:jc w:val="both"/>
              <w:rPr>
                <w:rFonts w:asciiTheme="minorHAnsi" w:hAnsiTheme="minorHAnsi" w:cstheme="minorHAnsi"/>
                <w:b/>
                <w:bCs/>
                <w:sz w:val="24"/>
              </w:rPr>
            </w:pPr>
            <w:r w:rsidRPr="00031185">
              <w:rPr>
                <w:rFonts w:asciiTheme="minorHAnsi" w:hAnsiTheme="minorHAnsi" w:cstheme="minorHAnsi"/>
                <w:b/>
                <w:bCs/>
                <w:sz w:val="24"/>
              </w:rPr>
              <w:t xml:space="preserve">Time:                                   </w:t>
            </w:r>
          </w:p>
          <w:p w14:paraId="1F34E551" w14:textId="77777777" w:rsidR="00FB1570" w:rsidRPr="00031185" w:rsidRDefault="00FB1570" w:rsidP="00386F98">
            <w:pPr>
              <w:rPr>
                <w:rFonts w:asciiTheme="minorHAnsi" w:hAnsiTheme="minorHAnsi" w:cstheme="minorHAnsi"/>
                <w:b/>
                <w:bCs/>
                <w:sz w:val="24"/>
                <w:szCs w:val="24"/>
              </w:rPr>
            </w:pPr>
            <w:r w:rsidRPr="00031185">
              <w:rPr>
                <w:rFonts w:asciiTheme="minorHAnsi" w:hAnsiTheme="minorHAnsi" w:cstheme="minorHAnsi"/>
                <w:b/>
                <w:bCs/>
                <w:sz w:val="24"/>
                <w:szCs w:val="24"/>
              </w:rPr>
              <w:t>Venue:</w:t>
            </w:r>
          </w:p>
        </w:tc>
      </w:tr>
    </w:tbl>
    <w:p w14:paraId="6BF056A1" w14:textId="77777777" w:rsidR="00031185" w:rsidRDefault="00031185"/>
    <w:p w14:paraId="70D71117" w14:textId="6923E6FE" w:rsidR="00031185" w:rsidRDefault="00031185">
      <w:pPr>
        <w:jc w:val="left"/>
      </w:pPr>
      <w:r>
        <w:br w:type="page"/>
      </w:r>
    </w:p>
    <w:p w14:paraId="21619689" w14:textId="77777777" w:rsidR="00031185" w:rsidRDefault="00031185"/>
    <w:tbl>
      <w:tblPr>
        <w:tblStyle w:val="TableGrid"/>
        <w:tblW w:w="0" w:type="auto"/>
        <w:tblLayout w:type="fixed"/>
        <w:tblLook w:val="04A0" w:firstRow="1" w:lastRow="0" w:firstColumn="1" w:lastColumn="0" w:noHBand="0" w:noVBand="1"/>
      </w:tblPr>
      <w:tblGrid>
        <w:gridCol w:w="2405"/>
        <w:gridCol w:w="1276"/>
        <w:gridCol w:w="3118"/>
        <w:gridCol w:w="993"/>
        <w:gridCol w:w="2126"/>
        <w:gridCol w:w="4783"/>
      </w:tblGrid>
      <w:tr w:rsidR="00FB1570" w:rsidRPr="00486D31" w14:paraId="0E50C07D" w14:textId="77777777" w:rsidTr="00031185">
        <w:tc>
          <w:tcPr>
            <w:tcW w:w="14701" w:type="dxa"/>
            <w:gridSpan w:val="6"/>
            <w:shd w:val="clear" w:color="auto" w:fill="DEEAF6" w:themeFill="accent1" w:themeFillTint="33"/>
            <w:vAlign w:val="center"/>
          </w:tcPr>
          <w:p w14:paraId="251AC052" w14:textId="7EED840F" w:rsidR="00FB1570" w:rsidRPr="00031185" w:rsidRDefault="00FB1570" w:rsidP="00031185">
            <w:pPr>
              <w:pStyle w:val="Default"/>
              <w:jc w:val="center"/>
              <w:rPr>
                <w:rFonts w:asciiTheme="minorHAnsi" w:hAnsiTheme="minorHAnsi" w:cstheme="minorHAnsi"/>
                <w:b/>
                <w:bCs/>
                <w:sz w:val="27"/>
                <w:szCs w:val="23"/>
              </w:rPr>
            </w:pPr>
            <w:r w:rsidRPr="00486D31">
              <w:rPr>
                <w:rFonts w:asciiTheme="minorHAnsi" w:hAnsiTheme="minorHAnsi" w:cstheme="minorHAnsi"/>
                <w:b/>
                <w:bCs/>
                <w:sz w:val="27"/>
                <w:szCs w:val="23"/>
              </w:rPr>
              <w:t>Record of weekly targets &amp; Review meeting notes (fortnightly)</w:t>
            </w:r>
          </w:p>
        </w:tc>
      </w:tr>
      <w:tr w:rsidR="00FB1570" w:rsidRPr="00486D31" w14:paraId="7A7E5A15" w14:textId="77777777" w:rsidTr="00386F98">
        <w:tc>
          <w:tcPr>
            <w:tcW w:w="2405" w:type="dxa"/>
          </w:tcPr>
          <w:p w14:paraId="4AF545D0"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3E842490"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6E7B86A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p w14:paraId="13E95C15"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08D350F4" w14:textId="77777777" w:rsidTr="00386F98">
        <w:tc>
          <w:tcPr>
            <w:tcW w:w="2405" w:type="dxa"/>
          </w:tcPr>
          <w:p w14:paraId="5C52CA4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6F268F9B"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356025A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p w14:paraId="4490F9FE"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521DC97B" w14:textId="77777777" w:rsidTr="00386F98">
        <w:tc>
          <w:tcPr>
            <w:tcW w:w="2405" w:type="dxa"/>
            <w:shd w:val="clear" w:color="auto" w:fill="E7E6E6" w:themeFill="background2"/>
          </w:tcPr>
          <w:p w14:paraId="2DD565A7"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Date</w:t>
            </w:r>
          </w:p>
        </w:tc>
        <w:tc>
          <w:tcPr>
            <w:tcW w:w="12296" w:type="dxa"/>
            <w:gridSpan w:val="5"/>
          </w:tcPr>
          <w:p w14:paraId="6EA9764E"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Review/evaluation of progress:</w:t>
            </w:r>
          </w:p>
          <w:p w14:paraId="258A9FB6"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256821B5" w14:textId="77777777" w:rsidTr="00386F98">
        <w:tc>
          <w:tcPr>
            <w:tcW w:w="2405" w:type="dxa"/>
          </w:tcPr>
          <w:p w14:paraId="5BC74EA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0820FD6A"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74A68D71"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p w14:paraId="348D2243"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05FFFD26" w14:textId="77777777" w:rsidTr="00386F98">
        <w:tc>
          <w:tcPr>
            <w:tcW w:w="2405" w:type="dxa"/>
          </w:tcPr>
          <w:p w14:paraId="26E1ED87"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4462268A"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046D5574"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p w14:paraId="7173E408"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51C4061B" w14:textId="77777777" w:rsidTr="00386F98">
        <w:tc>
          <w:tcPr>
            <w:tcW w:w="2405" w:type="dxa"/>
            <w:shd w:val="clear" w:color="auto" w:fill="E7E6E6" w:themeFill="background2"/>
          </w:tcPr>
          <w:p w14:paraId="489F4032"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Date</w:t>
            </w:r>
          </w:p>
        </w:tc>
        <w:tc>
          <w:tcPr>
            <w:tcW w:w="12296" w:type="dxa"/>
            <w:gridSpan w:val="5"/>
          </w:tcPr>
          <w:p w14:paraId="206E8A2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Review/evaluation of progress:</w:t>
            </w:r>
          </w:p>
          <w:p w14:paraId="2FBF1CE3" w14:textId="77777777" w:rsidR="00FB1570" w:rsidRPr="00486D31" w:rsidRDefault="00FB1570" w:rsidP="00031185">
            <w:pPr>
              <w:pStyle w:val="ListParagraph"/>
              <w:spacing w:after="0"/>
              <w:ind w:left="0"/>
              <w:jc w:val="both"/>
              <w:rPr>
                <w:rFonts w:asciiTheme="minorHAnsi" w:hAnsiTheme="minorHAnsi" w:cstheme="minorHAnsi"/>
                <w:b/>
                <w:bCs/>
                <w:sz w:val="24"/>
              </w:rPr>
            </w:pPr>
          </w:p>
        </w:tc>
      </w:tr>
      <w:tr w:rsidR="00FB1570" w:rsidRPr="00486D31" w14:paraId="00102476" w14:textId="77777777" w:rsidTr="00386F98">
        <w:tc>
          <w:tcPr>
            <w:tcW w:w="2405" w:type="dxa"/>
          </w:tcPr>
          <w:p w14:paraId="682B2B3F"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5B27103D"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04A6D3C6"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p w14:paraId="0F16FDB8" w14:textId="77777777" w:rsidR="00FB1570" w:rsidRPr="00486D31" w:rsidRDefault="00FB1570" w:rsidP="00031185">
            <w:pPr>
              <w:pStyle w:val="ListParagraph"/>
              <w:tabs>
                <w:tab w:val="left" w:pos="946"/>
              </w:tabs>
              <w:spacing w:after="0"/>
              <w:ind w:left="0"/>
              <w:jc w:val="both"/>
              <w:rPr>
                <w:rFonts w:asciiTheme="minorHAnsi" w:hAnsiTheme="minorHAnsi" w:cstheme="minorHAnsi"/>
                <w:b/>
                <w:bCs/>
                <w:sz w:val="24"/>
              </w:rPr>
            </w:pPr>
          </w:p>
        </w:tc>
      </w:tr>
      <w:tr w:rsidR="00FB1570" w:rsidRPr="00486D31" w14:paraId="4A88412A" w14:textId="77777777" w:rsidTr="00386F98">
        <w:tc>
          <w:tcPr>
            <w:tcW w:w="2405" w:type="dxa"/>
          </w:tcPr>
          <w:p w14:paraId="06536138"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 xml:space="preserve">w/c: </w:t>
            </w:r>
          </w:p>
          <w:p w14:paraId="47C5441D" w14:textId="77777777" w:rsidR="00FB1570" w:rsidRPr="00486D31" w:rsidRDefault="00FB1570" w:rsidP="00031185">
            <w:pPr>
              <w:pStyle w:val="ListParagraph"/>
              <w:spacing w:after="0"/>
              <w:ind w:left="0"/>
              <w:jc w:val="both"/>
              <w:rPr>
                <w:rFonts w:asciiTheme="minorHAnsi" w:hAnsiTheme="minorHAnsi" w:cstheme="minorHAnsi"/>
                <w:b/>
                <w:bCs/>
                <w:sz w:val="24"/>
              </w:rPr>
            </w:pPr>
          </w:p>
        </w:tc>
        <w:tc>
          <w:tcPr>
            <w:tcW w:w="12296" w:type="dxa"/>
            <w:gridSpan w:val="5"/>
          </w:tcPr>
          <w:p w14:paraId="34C6D28D" w14:textId="55E911C9" w:rsidR="00FB1570" w:rsidRPr="00031185"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Targets:</w:t>
            </w:r>
          </w:p>
        </w:tc>
      </w:tr>
      <w:tr w:rsidR="00FB1570" w:rsidRPr="00486D31" w14:paraId="3C560DAF" w14:textId="77777777" w:rsidTr="00386F98">
        <w:tc>
          <w:tcPr>
            <w:tcW w:w="2405" w:type="dxa"/>
            <w:shd w:val="clear" w:color="auto" w:fill="E7E6E6" w:themeFill="background2"/>
          </w:tcPr>
          <w:p w14:paraId="6838CF35"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Date</w:t>
            </w:r>
          </w:p>
        </w:tc>
        <w:tc>
          <w:tcPr>
            <w:tcW w:w="12296" w:type="dxa"/>
            <w:gridSpan w:val="5"/>
          </w:tcPr>
          <w:p w14:paraId="6672141F" w14:textId="77777777" w:rsidR="00FB1570" w:rsidRPr="00486D31" w:rsidRDefault="00FB1570" w:rsidP="00031185">
            <w:pPr>
              <w:pStyle w:val="ListParagraph"/>
              <w:spacing w:after="0"/>
              <w:ind w:left="0"/>
              <w:jc w:val="both"/>
              <w:rPr>
                <w:rFonts w:asciiTheme="minorHAnsi" w:hAnsiTheme="minorHAnsi" w:cstheme="minorHAnsi"/>
                <w:b/>
                <w:bCs/>
                <w:sz w:val="24"/>
              </w:rPr>
            </w:pPr>
            <w:r w:rsidRPr="00486D31">
              <w:rPr>
                <w:rFonts w:asciiTheme="minorHAnsi" w:hAnsiTheme="minorHAnsi" w:cstheme="minorHAnsi"/>
                <w:b/>
                <w:bCs/>
                <w:sz w:val="24"/>
              </w:rPr>
              <w:t>Review/evaluation of progress:</w:t>
            </w:r>
          </w:p>
          <w:p w14:paraId="1EB26193" w14:textId="77777777" w:rsidR="00FB1570" w:rsidRPr="00031185" w:rsidRDefault="00FB1570" w:rsidP="00031185">
            <w:pPr>
              <w:pStyle w:val="ListParagraph"/>
              <w:numPr>
                <w:ilvl w:val="0"/>
                <w:numId w:val="0"/>
              </w:numPr>
              <w:spacing w:after="0"/>
              <w:jc w:val="both"/>
              <w:rPr>
                <w:rFonts w:asciiTheme="minorHAnsi" w:hAnsiTheme="minorHAnsi" w:cstheme="minorHAnsi"/>
                <w:b/>
                <w:bCs/>
                <w:sz w:val="24"/>
              </w:rPr>
            </w:pPr>
          </w:p>
        </w:tc>
      </w:tr>
      <w:tr w:rsidR="00FB1570" w:rsidRPr="00486D31" w14:paraId="20CD827D" w14:textId="77777777" w:rsidTr="00386F98">
        <w:tc>
          <w:tcPr>
            <w:tcW w:w="14701" w:type="dxa"/>
            <w:gridSpan w:val="6"/>
          </w:tcPr>
          <w:p w14:paraId="4C57BEC7" w14:textId="77777777" w:rsidR="00FB1570" w:rsidRPr="00031185" w:rsidRDefault="00FB1570" w:rsidP="00386F98">
            <w:pPr>
              <w:pStyle w:val="Default"/>
              <w:jc w:val="both"/>
              <w:rPr>
                <w:rFonts w:asciiTheme="minorHAnsi" w:hAnsiTheme="minorHAnsi" w:cstheme="minorHAnsi"/>
                <w:sz w:val="22"/>
                <w:szCs w:val="23"/>
              </w:rPr>
            </w:pPr>
            <w:r w:rsidRPr="00031185">
              <w:rPr>
                <w:rFonts w:asciiTheme="minorHAnsi" w:hAnsiTheme="minorHAnsi" w:cstheme="minorHAnsi"/>
                <w:b/>
                <w:bCs/>
                <w:sz w:val="22"/>
                <w:szCs w:val="23"/>
              </w:rPr>
              <w:t xml:space="preserve">The undersigned confirm that this is an accurate record of the discussions and outcomes agreed within the meeting. By signing this form, the </w:t>
            </w:r>
            <w:proofErr w:type="gramStart"/>
            <w:r w:rsidRPr="00031185">
              <w:rPr>
                <w:rFonts w:asciiTheme="minorHAnsi" w:hAnsiTheme="minorHAnsi" w:cstheme="minorHAnsi"/>
                <w:b/>
                <w:bCs/>
                <w:sz w:val="22"/>
                <w:szCs w:val="23"/>
              </w:rPr>
              <w:t>School</w:t>
            </w:r>
            <w:proofErr w:type="gramEnd"/>
            <w:r w:rsidRPr="00031185">
              <w:rPr>
                <w:rFonts w:asciiTheme="minorHAnsi" w:hAnsiTheme="minorHAnsi" w:cstheme="minorHAnsi"/>
                <w:b/>
                <w:bCs/>
                <w:sz w:val="22"/>
                <w:szCs w:val="23"/>
              </w:rPr>
              <w:t xml:space="preserve"> is confirming that the use of a reduced timetable for a limited period has been judged appropriate, review arrangements have been </w:t>
            </w:r>
            <w:proofErr w:type="gramStart"/>
            <w:r w:rsidRPr="00031185">
              <w:rPr>
                <w:rFonts w:asciiTheme="minorHAnsi" w:hAnsiTheme="minorHAnsi" w:cstheme="minorHAnsi"/>
                <w:b/>
                <w:bCs/>
                <w:sz w:val="22"/>
                <w:szCs w:val="23"/>
              </w:rPr>
              <w:t>agreed</w:t>
            </w:r>
            <w:proofErr w:type="gramEnd"/>
            <w:r w:rsidRPr="00031185">
              <w:rPr>
                <w:rFonts w:asciiTheme="minorHAnsi" w:hAnsiTheme="minorHAnsi" w:cstheme="minorHAnsi"/>
                <w:b/>
                <w:bCs/>
                <w:sz w:val="22"/>
                <w:szCs w:val="23"/>
              </w:rPr>
              <w:t xml:space="preserve"> and any safeguarding issues have been fully taken into consideration. </w:t>
            </w:r>
          </w:p>
          <w:p w14:paraId="5D3EA7B7" w14:textId="77777777" w:rsidR="00FB1570" w:rsidRPr="00031185" w:rsidRDefault="00FB1570" w:rsidP="00386F98">
            <w:pPr>
              <w:pStyle w:val="Default"/>
              <w:jc w:val="both"/>
              <w:rPr>
                <w:rFonts w:asciiTheme="minorHAnsi" w:hAnsiTheme="minorHAnsi" w:cstheme="minorHAnsi"/>
                <w:sz w:val="22"/>
                <w:szCs w:val="23"/>
              </w:rPr>
            </w:pPr>
            <w:r w:rsidRPr="00031185">
              <w:rPr>
                <w:rFonts w:asciiTheme="minorHAnsi" w:hAnsiTheme="minorHAnsi" w:cstheme="minorHAnsi"/>
                <w:bCs/>
                <w:sz w:val="22"/>
                <w:szCs w:val="23"/>
              </w:rPr>
              <w:t xml:space="preserve">During the period of the part-time timetable the school will: </w:t>
            </w:r>
          </w:p>
          <w:p w14:paraId="47B50600" w14:textId="77777777" w:rsidR="00FB1570" w:rsidRPr="00031185" w:rsidRDefault="00FB1570" w:rsidP="00386F98">
            <w:pPr>
              <w:pStyle w:val="Default"/>
              <w:jc w:val="both"/>
              <w:rPr>
                <w:rFonts w:asciiTheme="minorHAnsi" w:hAnsiTheme="minorHAnsi" w:cstheme="minorHAnsi"/>
                <w:sz w:val="22"/>
                <w:szCs w:val="23"/>
              </w:rPr>
            </w:pPr>
            <w:r w:rsidRPr="00031185">
              <w:rPr>
                <w:rFonts w:asciiTheme="minorHAnsi" w:hAnsiTheme="minorHAnsi" w:cstheme="minorHAnsi"/>
                <w:sz w:val="22"/>
                <w:szCs w:val="23"/>
              </w:rPr>
              <w:t xml:space="preserve">• </w:t>
            </w:r>
            <w:r w:rsidRPr="00031185">
              <w:rPr>
                <w:rFonts w:asciiTheme="minorHAnsi" w:hAnsiTheme="minorHAnsi" w:cstheme="minorHAnsi"/>
                <w:bCs/>
                <w:sz w:val="22"/>
                <w:szCs w:val="23"/>
              </w:rPr>
              <w:t xml:space="preserve">Monitor the effectiveness of the reduced timetable. </w:t>
            </w:r>
          </w:p>
          <w:p w14:paraId="06B404C5" w14:textId="77777777" w:rsidR="00FB1570" w:rsidRPr="00031185" w:rsidRDefault="00FB1570" w:rsidP="00386F98">
            <w:pPr>
              <w:pStyle w:val="Default"/>
              <w:jc w:val="both"/>
              <w:rPr>
                <w:rFonts w:asciiTheme="minorHAnsi" w:hAnsiTheme="minorHAnsi" w:cstheme="minorHAnsi"/>
                <w:sz w:val="22"/>
                <w:szCs w:val="23"/>
              </w:rPr>
            </w:pPr>
            <w:r w:rsidRPr="00031185">
              <w:rPr>
                <w:rFonts w:asciiTheme="minorHAnsi" w:hAnsiTheme="minorHAnsi" w:cstheme="minorHAnsi"/>
                <w:sz w:val="22"/>
                <w:szCs w:val="23"/>
              </w:rPr>
              <w:t xml:space="preserve">• Hold a review on the agreed date. </w:t>
            </w:r>
          </w:p>
          <w:p w14:paraId="0C122DF2" w14:textId="77777777" w:rsidR="00FB1570" w:rsidRDefault="00FB1570" w:rsidP="00031185">
            <w:pPr>
              <w:pStyle w:val="Default"/>
              <w:jc w:val="both"/>
              <w:rPr>
                <w:rFonts w:asciiTheme="minorHAnsi" w:hAnsiTheme="minorHAnsi" w:cstheme="minorHAnsi"/>
                <w:sz w:val="22"/>
                <w:szCs w:val="23"/>
              </w:rPr>
            </w:pPr>
            <w:r w:rsidRPr="00031185">
              <w:rPr>
                <w:rFonts w:asciiTheme="minorHAnsi" w:hAnsiTheme="minorHAnsi" w:cstheme="minorHAnsi"/>
                <w:sz w:val="22"/>
                <w:szCs w:val="23"/>
              </w:rPr>
              <w:t xml:space="preserve">• Provide work the child to do whilst at home and mark all work completed – including any remote education. </w:t>
            </w:r>
          </w:p>
          <w:p w14:paraId="661A7A2A" w14:textId="5087FD6D" w:rsidR="00031185" w:rsidRPr="00031185" w:rsidRDefault="00031185" w:rsidP="00031185">
            <w:pPr>
              <w:pStyle w:val="Default"/>
              <w:jc w:val="both"/>
              <w:rPr>
                <w:rFonts w:asciiTheme="minorHAnsi" w:hAnsiTheme="minorHAnsi" w:cstheme="minorHAnsi"/>
                <w:sz w:val="22"/>
                <w:szCs w:val="23"/>
              </w:rPr>
            </w:pPr>
          </w:p>
        </w:tc>
      </w:tr>
      <w:tr w:rsidR="00FB1570" w:rsidRPr="00486D31" w14:paraId="30F7112A" w14:textId="77777777" w:rsidTr="00031185">
        <w:tc>
          <w:tcPr>
            <w:tcW w:w="3681" w:type="dxa"/>
            <w:gridSpan w:val="2"/>
          </w:tcPr>
          <w:p w14:paraId="0713B81A" w14:textId="77777777" w:rsidR="00FB1570" w:rsidRPr="00486D31" w:rsidRDefault="00FB1570" w:rsidP="00386F98">
            <w:pPr>
              <w:pStyle w:val="Default"/>
              <w:jc w:val="both"/>
              <w:rPr>
                <w:rFonts w:asciiTheme="minorHAnsi" w:hAnsiTheme="minorHAnsi" w:cstheme="minorHAnsi"/>
                <w:b/>
                <w:bCs/>
                <w:sz w:val="23"/>
                <w:szCs w:val="23"/>
              </w:rPr>
            </w:pPr>
            <w:r>
              <w:rPr>
                <w:rFonts w:asciiTheme="minorHAnsi" w:hAnsiTheme="minorHAnsi" w:cstheme="minorHAnsi"/>
                <w:b/>
                <w:bCs/>
                <w:sz w:val="23"/>
                <w:szCs w:val="23"/>
              </w:rPr>
              <w:t>School R</w:t>
            </w:r>
            <w:r w:rsidRPr="00486D31">
              <w:rPr>
                <w:rFonts w:asciiTheme="minorHAnsi" w:hAnsiTheme="minorHAnsi" w:cstheme="minorHAnsi"/>
                <w:b/>
                <w:bCs/>
                <w:sz w:val="23"/>
                <w:szCs w:val="23"/>
              </w:rPr>
              <w:t>epresentative</w:t>
            </w:r>
            <w:r>
              <w:rPr>
                <w:rFonts w:asciiTheme="minorHAnsi" w:hAnsiTheme="minorHAnsi" w:cstheme="minorHAnsi"/>
                <w:b/>
                <w:bCs/>
                <w:sz w:val="23"/>
                <w:szCs w:val="23"/>
              </w:rPr>
              <w:t>:</w:t>
            </w:r>
            <w:r w:rsidRPr="00486D31">
              <w:rPr>
                <w:rFonts w:asciiTheme="minorHAnsi" w:hAnsiTheme="minorHAnsi" w:cstheme="minorHAnsi"/>
                <w:b/>
                <w:bCs/>
                <w:sz w:val="23"/>
                <w:szCs w:val="23"/>
              </w:rPr>
              <w:t xml:space="preserve"> </w:t>
            </w:r>
          </w:p>
        </w:tc>
        <w:tc>
          <w:tcPr>
            <w:tcW w:w="3118" w:type="dxa"/>
          </w:tcPr>
          <w:p w14:paraId="1A8A63E3" w14:textId="77777777" w:rsidR="00FB1570" w:rsidRPr="00486D31" w:rsidRDefault="00FB1570" w:rsidP="00386F98">
            <w:pPr>
              <w:pStyle w:val="Default"/>
              <w:jc w:val="both"/>
              <w:rPr>
                <w:rFonts w:asciiTheme="minorHAnsi" w:hAnsiTheme="minorHAnsi" w:cstheme="minorHAnsi"/>
                <w:b/>
                <w:bCs/>
                <w:sz w:val="23"/>
                <w:szCs w:val="23"/>
              </w:rPr>
            </w:pPr>
          </w:p>
        </w:tc>
        <w:tc>
          <w:tcPr>
            <w:tcW w:w="993" w:type="dxa"/>
          </w:tcPr>
          <w:p w14:paraId="4A26B5E9" w14:textId="77777777" w:rsidR="00FB1570" w:rsidRPr="00486D31" w:rsidRDefault="00FB1570" w:rsidP="00386F98">
            <w:pPr>
              <w:pStyle w:val="Default"/>
              <w:jc w:val="both"/>
              <w:rPr>
                <w:rFonts w:asciiTheme="minorHAnsi" w:hAnsiTheme="minorHAnsi" w:cstheme="minorHAnsi"/>
                <w:b/>
                <w:bCs/>
                <w:sz w:val="23"/>
                <w:szCs w:val="23"/>
              </w:rPr>
            </w:pPr>
            <w:r w:rsidRPr="00486D31">
              <w:rPr>
                <w:rFonts w:asciiTheme="minorHAnsi" w:hAnsiTheme="minorHAnsi" w:cstheme="minorHAnsi"/>
                <w:b/>
                <w:bCs/>
                <w:sz w:val="23"/>
                <w:szCs w:val="23"/>
              </w:rPr>
              <w:t>Date</w:t>
            </w:r>
            <w:r>
              <w:rPr>
                <w:rFonts w:asciiTheme="minorHAnsi" w:hAnsiTheme="minorHAnsi" w:cstheme="minorHAnsi"/>
                <w:b/>
                <w:bCs/>
                <w:sz w:val="23"/>
                <w:szCs w:val="23"/>
              </w:rPr>
              <w:t>:</w:t>
            </w:r>
          </w:p>
        </w:tc>
        <w:tc>
          <w:tcPr>
            <w:tcW w:w="2126" w:type="dxa"/>
          </w:tcPr>
          <w:p w14:paraId="4A1D7932" w14:textId="77777777" w:rsidR="00FB1570" w:rsidRPr="00486D31" w:rsidRDefault="00FB1570" w:rsidP="00386F98">
            <w:pPr>
              <w:pStyle w:val="Default"/>
              <w:jc w:val="both"/>
              <w:rPr>
                <w:rFonts w:asciiTheme="minorHAnsi" w:hAnsiTheme="minorHAnsi" w:cstheme="minorHAnsi"/>
                <w:b/>
                <w:bCs/>
                <w:sz w:val="23"/>
                <w:szCs w:val="23"/>
              </w:rPr>
            </w:pPr>
          </w:p>
        </w:tc>
        <w:tc>
          <w:tcPr>
            <w:tcW w:w="4783" w:type="dxa"/>
          </w:tcPr>
          <w:p w14:paraId="67BF4CED" w14:textId="77777777" w:rsidR="00FB1570" w:rsidRPr="00486D31" w:rsidRDefault="00FB1570" w:rsidP="00386F98">
            <w:pPr>
              <w:pStyle w:val="Default"/>
              <w:jc w:val="both"/>
              <w:rPr>
                <w:rFonts w:asciiTheme="minorHAnsi" w:hAnsiTheme="minorHAnsi" w:cstheme="minorHAnsi"/>
                <w:b/>
                <w:bCs/>
                <w:sz w:val="23"/>
                <w:szCs w:val="23"/>
              </w:rPr>
            </w:pPr>
            <w:r w:rsidRPr="00486D31">
              <w:rPr>
                <w:rFonts w:asciiTheme="minorHAnsi" w:hAnsiTheme="minorHAnsi" w:cstheme="minorHAnsi"/>
                <w:b/>
                <w:bCs/>
                <w:sz w:val="23"/>
                <w:szCs w:val="23"/>
              </w:rPr>
              <w:t>Signature:</w:t>
            </w:r>
          </w:p>
        </w:tc>
      </w:tr>
      <w:tr w:rsidR="00FB1570" w:rsidRPr="00486D31" w14:paraId="43D8006F" w14:textId="77777777" w:rsidTr="00031185">
        <w:tc>
          <w:tcPr>
            <w:tcW w:w="3681" w:type="dxa"/>
            <w:gridSpan w:val="2"/>
          </w:tcPr>
          <w:p w14:paraId="115A55C6" w14:textId="77777777" w:rsidR="00FB1570" w:rsidRPr="00486D31" w:rsidRDefault="00FB1570" w:rsidP="00386F98">
            <w:pPr>
              <w:pStyle w:val="Default"/>
              <w:rPr>
                <w:rFonts w:asciiTheme="minorHAnsi" w:hAnsiTheme="minorHAnsi" w:cstheme="minorHAnsi"/>
                <w:b/>
                <w:bCs/>
                <w:sz w:val="23"/>
                <w:szCs w:val="23"/>
              </w:rPr>
            </w:pPr>
            <w:r w:rsidRPr="00486D31">
              <w:rPr>
                <w:rFonts w:asciiTheme="minorHAnsi" w:hAnsiTheme="minorHAnsi" w:cstheme="minorHAnsi"/>
                <w:b/>
                <w:bCs/>
                <w:sz w:val="23"/>
                <w:szCs w:val="23"/>
              </w:rPr>
              <w:lastRenderedPageBreak/>
              <w:t>Other professionals that may be involved (LAC, Social worker</w:t>
            </w:r>
            <w:r>
              <w:rPr>
                <w:rFonts w:asciiTheme="minorHAnsi" w:hAnsiTheme="minorHAnsi" w:cstheme="minorHAnsi"/>
                <w:b/>
                <w:bCs/>
                <w:sz w:val="23"/>
                <w:szCs w:val="23"/>
              </w:rPr>
              <w:t>)</w:t>
            </w:r>
            <w:r w:rsidRPr="00486D31">
              <w:rPr>
                <w:rFonts w:asciiTheme="minorHAnsi" w:hAnsiTheme="minorHAnsi" w:cstheme="minorHAnsi"/>
                <w:b/>
                <w:bCs/>
                <w:sz w:val="23"/>
                <w:szCs w:val="23"/>
              </w:rPr>
              <w:t>:</w:t>
            </w:r>
          </w:p>
        </w:tc>
        <w:tc>
          <w:tcPr>
            <w:tcW w:w="3118" w:type="dxa"/>
          </w:tcPr>
          <w:p w14:paraId="5199346B" w14:textId="77777777" w:rsidR="00FB1570" w:rsidRPr="00486D31" w:rsidRDefault="00FB1570" w:rsidP="00386F98">
            <w:pPr>
              <w:pStyle w:val="Default"/>
              <w:jc w:val="both"/>
              <w:rPr>
                <w:rFonts w:asciiTheme="minorHAnsi" w:hAnsiTheme="minorHAnsi" w:cstheme="minorHAnsi"/>
                <w:b/>
                <w:bCs/>
                <w:sz w:val="23"/>
                <w:szCs w:val="23"/>
              </w:rPr>
            </w:pPr>
          </w:p>
        </w:tc>
        <w:tc>
          <w:tcPr>
            <w:tcW w:w="993" w:type="dxa"/>
          </w:tcPr>
          <w:p w14:paraId="7D7CBC24" w14:textId="77777777" w:rsidR="00FB1570" w:rsidRPr="00486D31" w:rsidRDefault="00FB1570" w:rsidP="00386F98">
            <w:pPr>
              <w:pStyle w:val="Default"/>
              <w:jc w:val="both"/>
              <w:rPr>
                <w:rFonts w:asciiTheme="minorHAnsi" w:hAnsiTheme="minorHAnsi" w:cstheme="minorHAnsi"/>
                <w:b/>
                <w:bCs/>
                <w:sz w:val="23"/>
                <w:szCs w:val="23"/>
              </w:rPr>
            </w:pPr>
          </w:p>
        </w:tc>
        <w:tc>
          <w:tcPr>
            <w:tcW w:w="2126" w:type="dxa"/>
          </w:tcPr>
          <w:p w14:paraId="354AB806" w14:textId="77777777" w:rsidR="00FB1570" w:rsidRPr="00486D31" w:rsidRDefault="00FB1570" w:rsidP="00386F98">
            <w:pPr>
              <w:pStyle w:val="Default"/>
              <w:jc w:val="both"/>
              <w:rPr>
                <w:rFonts w:asciiTheme="minorHAnsi" w:hAnsiTheme="minorHAnsi" w:cstheme="minorHAnsi"/>
                <w:b/>
                <w:bCs/>
                <w:sz w:val="23"/>
                <w:szCs w:val="23"/>
              </w:rPr>
            </w:pPr>
          </w:p>
        </w:tc>
        <w:tc>
          <w:tcPr>
            <w:tcW w:w="4783" w:type="dxa"/>
          </w:tcPr>
          <w:p w14:paraId="0E829D44" w14:textId="77777777" w:rsidR="00FB1570" w:rsidRPr="00486D31" w:rsidRDefault="00FB1570" w:rsidP="00386F98">
            <w:pPr>
              <w:pStyle w:val="Default"/>
              <w:jc w:val="both"/>
              <w:rPr>
                <w:rFonts w:asciiTheme="minorHAnsi" w:hAnsiTheme="minorHAnsi" w:cstheme="minorHAnsi"/>
                <w:b/>
                <w:bCs/>
                <w:sz w:val="23"/>
                <w:szCs w:val="23"/>
              </w:rPr>
            </w:pPr>
          </w:p>
        </w:tc>
      </w:tr>
      <w:tr w:rsidR="00FB1570" w:rsidRPr="00486D31" w14:paraId="36329748" w14:textId="77777777" w:rsidTr="00386F98">
        <w:tc>
          <w:tcPr>
            <w:tcW w:w="14701" w:type="dxa"/>
            <w:gridSpan w:val="6"/>
          </w:tcPr>
          <w:p w14:paraId="50958E25" w14:textId="77777777" w:rsidR="00FB1570" w:rsidRPr="00031185" w:rsidRDefault="00FB1570" w:rsidP="00386F98">
            <w:pPr>
              <w:pStyle w:val="Default"/>
              <w:jc w:val="both"/>
              <w:rPr>
                <w:rFonts w:asciiTheme="minorHAnsi" w:hAnsiTheme="minorHAnsi" w:cstheme="minorHAnsi"/>
                <w:sz w:val="22"/>
                <w:szCs w:val="22"/>
              </w:rPr>
            </w:pPr>
            <w:r w:rsidRPr="00031185">
              <w:rPr>
                <w:rFonts w:asciiTheme="minorHAnsi" w:hAnsiTheme="minorHAnsi" w:cstheme="minorHAnsi"/>
                <w:b/>
                <w:bCs/>
                <w:sz w:val="22"/>
                <w:szCs w:val="22"/>
              </w:rPr>
              <w:t xml:space="preserve">Parent/Guardian: </w:t>
            </w:r>
          </w:p>
          <w:p w14:paraId="147B09E5" w14:textId="77777777" w:rsidR="00FB1570" w:rsidRPr="00031185" w:rsidRDefault="00FB1570" w:rsidP="00386F98">
            <w:pPr>
              <w:pStyle w:val="Default"/>
              <w:jc w:val="both"/>
              <w:rPr>
                <w:rFonts w:asciiTheme="minorHAnsi" w:hAnsiTheme="minorHAnsi" w:cstheme="minorHAnsi"/>
                <w:sz w:val="22"/>
                <w:szCs w:val="22"/>
              </w:rPr>
            </w:pPr>
            <w:r w:rsidRPr="00031185">
              <w:rPr>
                <w:rFonts w:asciiTheme="minorHAnsi" w:hAnsiTheme="minorHAnsi" w:cstheme="minorHAnsi"/>
                <w:b/>
                <w:bCs/>
                <w:sz w:val="22"/>
                <w:szCs w:val="22"/>
              </w:rPr>
              <w:t xml:space="preserve">A reduced timetable can only proceed with parents’ signed consent to the plan and cannot be enforced by a school or insisted upon. </w:t>
            </w:r>
          </w:p>
          <w:p w14:paraId="4F37519C" w14:textId="77777777" w:rsidR="00FB1570" w:rsidRPr="00031185" w:rsidRDefault="00FB1570" w:rsidP="00386F98">
            <w:pPr>
              <w:pStyle w:val="Default"/>
              <w:jc w:val="both"/>
              <w:rPr>
                <w:rFonts w:asciiTheme="minorHAnsi" w:hAnsiTheme="minorHAnsi" w:cstheme="minorHAnsi"/>
                <w:sz w:val="22"/>
                <w:szCs w:val="22"/>
              </w:rPr>
            </w:pPr>
            <w:r w:rsidRPr="00031185">
              <w:rPr>
                <w:rFonts w:asciiTheme="minorHAnsi" w:hAnsiTheme="minorHAnsi" w:cstheme="minorHAnsi"/>
                <w:sz w:val="22"/>
                <w:szCs w:val="22"/>
              </w:rPr>
              <w:t xml:space="preserve"> I agree with the content of these minutes and the reintegration plan. </w:t>
            </w:r>
          </w:p>
          <w:p w14:paraId="1842A916" w14:textId="77777777" w:rsidR="00FB1570" w:rsidRPr="00031185" w:rsidRDefault="00FB1570" w:rsidP="00386F98">
            <w:pPr>
              <w:pStyle w:val="Default"/>
              <w:jc w:val="both"/>
              <w:rPr>
                <w:rFonts w:asciiTheme="minorHAnsi" w:hAnsiTheme="minorHAnsi" w:cstheme="minorHAnsi"/>
                <w:sz w:val="22"/>
                <w:szCs w:val="22"/>
              </w:rPr>
            </w:pPr>
          </w:p>
          <w:p w14:paraId="505D7B8C" w14:textId="77777777" w:rsidR="00FB1570" w:rsidRPr="00031185" w:rsidRDefault="00FB1570" w:rsidP="00FB1570">
            <w:pPr>
              <w:pStyle w:val="ListParagraph"/>
              <w:numPr>
                <w:ilvl w:val="0"/>
                <w:numId w:val="26"/>
              </w:numPr>
              <w:suppressAutoHyphens w:val="0"/>
              <w:autoSpaceDN/>
              <w:spacing w:after="0" w:line="240" w:lineRule="auto"/>
              <w:contextualSpacing/>
              <w:jc w:val="both"/>
              <w:textAlignment w:val="auto"/>
              <w:rPr>
                <w:rFonts w:asciiTheme="minorHAnsi" w:hAnsiTheme="minorHAnsi" w:cstheme="minorHAnsi"/>
                <w:szCs w:val="22"/>
              </w:rPr>
            </w:pPr>
            <w:r w:rsidRPr="00031185">
              <w:rPr>
                <w:rFonts w:asciiTheme="minorHAnsi" w:hAnsiTheme="minorHAnsi" w:cstheme="minorHAnsi"/>
                <w:szCs w:val="22"/>
              </w:rPr>
              <w:t>I understand that my child will be placed on a reduced timetable between the dates specified above and I will attend review meetings and engage with any services provided to support my child.</w:t>
            </w:r>
          </w:p>
          <w:p w14:paraId="2D59796F" w14:textId="77777777" w:rsidR="00FB1570" w:rsidRPr="00031185" w:rsidRDefault="00FB1570" w:rsidP="00FB1570">
            <w:pPr>
              <w:pStyle w:val="ListParagraph"/>
              <w:numPr>
                <w:ilvl w:val="0"/>
                <w:numId w:val="26"/>
              </w:numPr>
              <w:suppressAutoHyphens w:val="0"/>
              <w:autoSpaceDN/>
              <w:spacing w:after="0" w:line="240" w:lineRule="auto"/>
              <w:contextualSpacing/>
              <w:jc w:val="both"/>
              <w:textAlignment w:val="auto"/>
              <w:rPr>
                <w:rFonts w:asciiTheme="minorHAnsi" w:hAnsiTheme="minorHAnsi" w:cstheme="minorHAnsi"/>
                <w:szCs w:val="22"/>
              </w:rPr>
            </w:pPr>
            <w:r w:rsidRPr="00031185">
              <w:rPr>
                <w:rFonts w:asciiTheme="minorHAnsi" w:hAnsiTheme="minorHAnsi" w:cstheme="minorHAnsi"/>
                <w:szCs w:val="22"/>
              </w:rPr>
              <w:t xml:space="preserve">I am willing and able to take full responsibility for my child when he\she is not in school during school hours.  </w:t>
            </w:r>
          </w:p>
          <w:p w14:paraId="5C946D6A" w14:textId="77777777" w:rsidR="00FB1570" w:rsidRPr="00031185" w:rsidRDefault="00FB1570" w:rsidP="00FB1570">
            <w:pPr>
              <w:pStyle w:val="ListParagraph"/>
              <w:numPr>
                <w:ilvl w:val="0"/>
                <w:numId w:val="26"/>
              </w:numPr>
              <w:suppressAutoHyphens w:val="0"/>
              <w:autoSpaceDN/>
              <w:spacing w:after="0" w:line="240" w:lineRule="auto"/>
              <w:contextualSpacing/>
              <w:jc w:val="both"/>
              <w:textAlignment w:val="auto"/>
              <w:rPr>
                <w:rFonts w:asciiTheme="minorHAnsi" w:hAnsiTheme="minorHAnsi" w:cstheme="minorHAnsi"/>
                <w:szCs w:val="22"/>
              </w:rPr>
            </w:pPr>
            <w:r w:rsidRPr="00031185">
              <w:rPr>
                <w:rFonts w:asciiTheme="minorHAnsi" w:hAnsiTheme="minorHAnsi" w:cstheme="minorHAnsi"/>
                <w:szCs w:val="22"/>
              </w:rPr>
              <w:t xml:space="preserve">I will use the learning resources provided by </w:t>
            </w:r>
            <w:r w:rsidRPr="00562D5D">
              <w:rPr>
                <w:rFonts w:asciiTheme="minorHAnsi" w:hAnsiTheme="minorHAnsi" w:cstheme="minorHAnsi"/>
                <w:szCs w:val="22"/>
              </w:rPr>
              <w:t>school t</w:t>
            </w:r>
            <w:r w:rsidRPr="00031185">
              <w:rPr>
                <w:rFonts w:asciiTheme="minorHAnsi" w:hAnsiTheme="minorHAnsi" w:cstheme="minorHAnsi"/>
                <w:szCs w:val="22"/>
              </w:rPr>
              <w:t xml:space="preserve">o support my </w:t>
            </w:r>
            <w:proofErr w:type="gramStart"/>
            <w:r w:rsidRPr="00031185">
              <w:rPr>
                <w:rFonts w:asciiTheme="minorHAnsi" w:hAnsiTheme="minorHAnsi" w:cstheme="minorHAnsi"/>
                <w:szCs w:val="22"/>
              </w:rPr>
              <w:t>child‘</w:t>
            </w:r>
            <w:proofErr w:type="gramEnd"/>
            <w:r w:rsidRPr="00031185">
              <w:rPr>
                <w:rFonts w:asciiTheme="minorHAnsi" w:hAnsiTheme="minorHAnsi" w:cstheme="minorHAnsi"/>
                <w:szCs w:val="22"/>
              </w:rPr>
              <w:t xml:space="preserve">s home learning and return to the </w:t>
            </w:r>
            <w:r w:rsidRPr="00031185">
              <w:rPr>
                <w:rFonts w:cstheme="minorHAnsi"/>
                <w:szCs w:val="22"/>
              </w:rPr>
              <w:t xml:space="preserve">school </w:t>
            </w:r>
            <w:r w:rsidRPr="00031185">
              <w:rPr>
                <w:rFonts w:asciiTheme="minorHAnsi" w:hAnsiTheme="minorHAnsi" w:cstheme="minorHAnsi"/>
                <w:szCs w:val="22"/>
              </w:rPr>
              <w:t>for marking</w:t>
            </w:r>
            <w:r w:rsidRPr="00031185">
              <w:rPr>
                <w:rFonts w:cstheme="minorHAnsi"/>
                <w:szCs w:val="22"/>
              </w:rPr>
              <w:t>.</w:t>
            </w:r>
          </w:p>
          <w:p w14:paraId="5482BA51" w14:textId="4456BB1D" w:rsidR="00FB1570" w:rsidRPr="00031185" w:rsidRDefault="00FB1570" w:rsidP="00386F98">
            <w:pPr>
              <w:pStyle w:val="ListParagraph"/>
              <w:numPr>
                <w:ilvl w:val="0"/>
                <w:numId w:val="26"/>
              </w:numPr>
              <w:suppressAutoHyphens w:val="0"/>
              <w:autoSpaceDN/>
              <w:spacing w:after="0" w:line="240" w:lineRule="auto"/>
              <w:contextualSpacing/>
              <w:jc w:val="both"/>
              <w:textAlignment w:val="auto"/>
              <w:rPr>
                <w:rFonts w:asciiTheme="minorHAnsi" w:hAnsiTheme="minorHAnsi" w:cstheme="minorHAnsi"/>
                <w:szCs w:val="22"/>
              </w:rPr>
            </w:pPr>
            <w:r w:rsidRPr="00031185">
              <w:rPr>
                <w:rFonts w:asciiTheme="minorHAnsi" w:hAnsiTheme="minorHAnsi" w:cstheme="minorHAnsi"/>
                <w:szCs w:val="22"/>
              </w:rPr>
              <w:t xml:space="preserve">I understand a copy of this form may be shared with relevant professional who work with my child. </w:t>
            </w:r>
          </w:p>
        </w:tc>
      </w:tr>
      <w:tr w:rsidR="00FB1570" w:rsidRPr="00486D31" w14:paraId="4BD930C1" w14:textId="77777777" w:rsidTr="00031185">
        <w:tc>
          <w:tcPr>
            <w:tcW w:w="3681" w:type="dxa"/>
            <w:gridSpan w:val="2"/>
          </w:tcPr>
          <w:p w14:paraId="06767F92" w14:textId="70E70125" w:rsidR="00FB1570" w:rsidRPr="00486D31" w:rsidRDefault="00FB1570" w:rsidP="00386F98">
            <w:pPr>
              <w:pStyle w:val="Default"/>
              <w:jc w:val="both"/>
              <w:rPr>
                <w:rFonts w:asciiTheme="minorHAnsi" w:hAnsiTheme="minorHAnsi" w:cstheme="minorHAnsi"/>
                <w:b/>
                <w:bCs/>
                <w:sz w:val="23"/>
                <w:szCs w:val="23"/>
              </w:rPr>
            </w:pPr>
            <w:r w:rsidRPr="00486D31">
              <w:rPr>
                <w:rFonts w:asciiTheme="minorHAnsi" w:hAnsiTheme="minorHAnsi" w:cstheme="minorHAnsi"/>
                <w:b/>
                <w:bCs/>
                <w:sz w:val="23"/>
                <w:szCs w:val="23"/>
              </w:rPr>
              <w:t>Name of parent/guardian:</w:t>
            </w:r>
          </w:p>
        </w:tc>
        <w:tc>
          <w:tcPr>
            <w:tcW w:w="3118" w:type="dxa"/>
          </w:tcPr>
          <w:p w14:paraId="0B08ADA1" w14:textId="77777777" w:rsidR="00FB1570" w:rsidRPr="00486D31" w:rsidRDefault="00FB1570" w:rsidP="00386F98">
            <w:pPr>
              <w:pStyle w:val="Default"/>
              <w:jc w:val="both"/>
              <w:rPr>
                <w:rFonts w:asciiTheme="minorHAnsi" w:hAnsiTheme="minorHAnsi" w:cstheme="minorHAnsi"/>
                <w:b/>
                <w:bCs/>
                <w:sz w:val="23"/>
                <w:szCs w:val="23"/>
              </w:rPr>
            </w:pPr>
          </w:p>
        </w:tc>
        <w:tc>
          <w:tcPr>
            <w:tcW w:w="993" w:type="dxa"/>
          </w:tcPr>
          <w:p w14:paraId="66F9A5B2" w14:textId="77777777" w:rsidR="00FB1570" w:rsidRPr="00486D31" w:rsidRDefault="00FB1570" w:rsidP="00386F98">
            <w:pPr>
              <w:pStyle w:val="Default"/>
              <w:jc w:val="both"/>
              <w:rPr>
                <w:rFonts w:asciiTheme="minorHAnsi" w:hAnsiTheme="minorHAnsi" w:cstheme="minorHAnsi"/>
                <w:b/>
                <w:bCs/>
                <w:sz w:val="23"/>
                <w:szCs w:val="23"/>
              </w:rPr>
            </w:pPr>
            <w:r w:rsidRPr="00486D31">
              <w:rPr>
                <w:rFonts w:asciiTheme="minorHAnsi" w:hAnsiTheme="minorHAnsi" w:cstheme="minorHAnsi"/>
                <w:b/>
                <w:bCs/>
                <w:sz w:val="23"/>
                <w:szCs w:val="23"/>
              </w:rPr>
              <w:t xml:space="preserve">Date </w:t>
            </w:r>
          </w:p>
        </w:tc>
        <w:tc>
          <w:tcPr>
            <w:tcW w:w="2126" w:type="dxa"/>
          </w:tcPr>
          <w:p w14:paraId="12567DF3" w14:textId="77777777" w:rsidR="00FB1570" w:rsidRPr="00486D31" w:rsidRDefault="00FB1570" w:rsidP="00386F98">
            <w:pPr>
              <w:pStyle w:val="Default"/>
              <w:jc w:val="both"/>
              <w:rPr>
                <w:rFonts w:asciiTheme="minorHAnsi" w:hAnsiTheme="minorHAnsi" w:cstheme="minorHAnsi"/>
                <w:b/>
                <w:bCs/>
                <w:sz w:val="23"/>
                <w:szCs w:val="23"/>
              </w:rPr>
            </w:pPr>
          </w:p>
        </w:tc>
        <w:tc>
          <w:tcPr>
            <w:tcW w:w="4783" w:type="dxa"/>
          </w:tcPr>
          <w:p w14:paraId="1B2A966A" w14:textId="77777777" w:rsidR="00FB1570" w:rsidRPr="00486D31" w:rsidRDefault="00FB1570" w:rsidP="00386F98">
            <w:pPr>
              <w:pStyle w:val="Default"/>
              <w:jc w:val="both"/>
              <w:rPr>
                <w:rFonts w:asciiTheme="minorHAnsi" w:hAnsiTheme="minorHAnsi" w:cstheme="minorHAnsi"/>
                <w:b/>
                <w:bCs/>
                <w:sz w:val="23"/>
                <w:szCs w:val="23"/>
              </w:rPr>
            </w:pPr>
            <w:r w:rsidRPr="00486D31">
              <w:rPr>
                <w:rFonts w:asciiTheme="minorHAnsi" w:hAnsiTheme="minorHAnsi" w:cstheme="minorHAnsi"/>
                <w:b/>
                <w:bCs/>
                <w:sz w:val="23"/>
                <w:szCs w:val="23"/>
              </w:rPr>
              <w:t>Signature:</w:t>
            </w:r>
          </w:p>
        </w:tc>
      </w:tr>
      <w:tr w:rsidR="00FB1570" w:rsidRPr="00486D31" w14:paraId="454EF751" w14:textId="77777777" w:rsidTr="00031185">
        <w:tc>
          <w:tcPr>
            <w:tcW w:w="3681" w:type="dxa"/>
            <w:gridSpan w:val="2"/>
          </w:tcPr>
          <w:p w14:paraId="66304A8E" w14:textId="77777777" w:rsidR="00FB1570" w:rsidRPr="00486D31" w:rsidRDefault="00FB1570" w:rsidP="00386F98">
            <w:pPr>
              <w:pStyle w:val="Default"/>
              <w:jc w:val="both"/>
              <w:rPr>
                <w:rFonts w:asciiTheme="minorHAnsi" w:hAnsiTheme="minorHAnsi" w:cstheme="minorHAnsi"/>
                <w:b/>
                <w:bCs/>
                <w:sz w:val="23"/>
                <w:szCs w:val="23"/>
              </w:rPr>
            </w:pPr>
          </w:p>
        </w:tc>
        <w:tc>
          <w:tcPr>
            <w:tcW w:w="3118" w:type="dxa"/>
          </w:tcPr>
          <w:p w14:paraId="65A91FBF" w14:textId="77777777" w:rsidR="00FB1570" w:rsidRPr="00486D31" w:rsidRDefault="00FB1570" w:rsidP="00386F98">
            <w:pPr>
              <w:pStyle w:val="Default"/>
              <w:jc w:val="both"/>
              <w:rPr>
                <w:rFonts w:asciiTheme="minorHAnsi" w:hAnsiTheme="minorHAnsi" w:cstheme="minorHAnsi"/>
                <w:b/>
                <w:bCs/>
                <w:sz w:val="23"/>
                <w:szCs w:val="23"/>
              </w:rPr>
            </w:pPr>
          </w:p>
        </w:tc>
        <w:tc>
          <w:tcPr>
            <w:tcW w:w="993" w:type="dxa"/>
          </w:tcPr>
          <w:p w14:paraId="2433CD63" w14:textId="77777777" w:rsidR="00FB1570" w:rsidRPr="00486D31" w:rsidRDefault="00FB1570" w:rsidP="00386F98">
            <w:pPr>
              <w:pStyle w:val="Default"/>
              <w:jc w:val="both"/>
              <w:rPr>
                <w:rFonts w:asciiTheme="minorHAnsi" w:hAnsiTheme="minorHAnsi" w:cstheme="minorHAnsi"/>
                <w:b/>
                <w:bCs/>
                <w:sz w:val="23"/>
                <w:szCs w:val="23"/>
              </w:rPr>
            </w:pPr>
          </w:p>
        </w:tc>
        <w:tc>
          <w:tcPr>
            <w:tcW w:w="2126" w:type="dxa"/>
          </w:tcPr>
          <w:p w14:paraId="725B1120" w14:textId="77777777" w:rsidR="00FB1570" w:rsidRPr="00486D31" w:rsidRDefault="00FB1570" w:rsidP="00386F98">
            <w:pPr>
              <w:pStyle w:val="Default"/>
              <w:jc w:val="both"/>
              <w:rPr>
                <w:rFonts w:asciiTheme="minorHAnsi" w:hAnsiTheme="minorHAnsi" w:cstheme="minorHAnsi"/>
                <w:b/>
                <w:bCs/>
                <w:sz w:val="23"/>
                <w:szCs w:val="23"/>
              </w:rPr>
            </w:pPr>
          </w:p>
        </w:tc>
        <w:tc>
          <w:tcPr>
            <w:tcW w:w="4783" w:type="dxa"/>
          </w:tcPr>
          <w:p w14:paraId="2AACE160" w14:textId="77777777" w:rsidR="00FB1570" w:rsidRPr="00486D31" w:rsidRDefault="00FB1570" w:rsidP="00386F98">
            <w:pPr>
              <w:pStyle w:val="Default"/>
              <w:jc w:val="both"/>
              <w:rPr>
                <w:rFonts w:asciiTheme="minorHAnsi" w:hAnsiTheme="minorHAnsi" w:cstheme="minorHAnsi"/>
                <w:b/>
                <w:bCs/>
                <w:sz w:val="23"/>
                <w:szCs w:val="23"/>
              </w:rPr>
            </w:pPr>
          </w:p>
        </w:tc>
      </w:tr>
      <w:tr w:rsidR="00FB1570" w:rsidRPr="00486D31" w14:paraId="68230453" w14:textId="77777777" w:rsidTr="00031185">
        <w:tc>
          <w:tcPr>
            <w:tcW w:w="3681" w:type="dxa"/>
            <w:gridSpan w:val="2"/>
          </w:tcPr>
          <w:p w14:paraId="0172B74B" w14:textId="77777777" w:rsidR="00FB1570" w:rsidRPr="00486D31" w:rsidRDefault="00FB1570" w:rsidP="00386F98">
            <w:pPr>
              <w:pStyle w:val="Default"/>
              <w:jc w:val="both"/>
              <w:rPr>
                <w:rFonts w:asciiTheme="minorHAnsi" w:hAnsiTheme="minorHAnsi" w:cstheme="minorHAnsi"/>
                <w:b/>
                <w:bCs/>
                <w:sz w:val="23"/>
                <w:szCs w:val="23"/>
              </w:rPr>
            </w:pPr>
          </w:p>
        </w:tc>
        <w:tc>
          <w:tcPr>
            <w:tcW w:w="3118" w:type="dxa"/>
          </w:tcPr>
          <w:p w14:paraId="28EE7C0F" w14:textId="77777777" w:rsidR="00FB1570" w:rsidRPr="00486D31" w:rsidRDefault="00FB1570" w:rsidP="00386F98">
            <w:pPr>
              <w:pStyle w:val="Default"/>
              <w:jc w:val="both"/>
              <w:rPr>
                <w:rFonts w:asciiTheme="minorHAnsi" w:hAnsiTheme="minorHAnsi" w:cstheme="minorHAnsi"/>
                <w:b/>
                <w:bCs/>
                <w:sz w:val="23"/>
                <w:szCs w:val="23"/>
              </w:rPr>
            </w:pPr>
          </w:p>
        </w:tc>
        <w:tc>
          <w:tcPr>
            <w:tcW w:w="993" w:type="dxa"/>
          </w:tcPr>
          <w:p w14:paraId="601A0DAF" w14:textId="77777777" w:rsidR="00FB1570" w:rsidRPr="00486D31" w:rsidRDefault="00FB1570" w:rsidP="00386F98">
            <w:pPr>
              <w:pStyle w:val="Default"/>
              <w:jc w:val="both"/>
              <w:rPr>
                <w:rFonts w:asciiTheme="minorHAnsi" w:hAnsiTheme="minorHAnsi" w:cstheme="minorHAnsi"/>
                <w:b/>
                <w:bCs/>
                <w:sz w:val="23"/>
                <w:szCs w:val="23"/>
              </w:rPr>
            </w:pPr>
          </w:p>
        </w:tc>
        <w:tc>
          <w:tcPr>
            <w:tcW w:w="2126" w:type="dxa"/>
          </w:tcPr>
          <w:p w14:paraId="628BEDCB" w14:textId="77777777" w:rsidR="00FB1570" w:rsidRPr="00486D31" w:rsidRDefault="00FB1570" w:rsidP="00386F98">
            <w:pPr>
              <w:pStyle w:val="Default"/>
              <w:jc w:val="both"/>
              <w:rPr>
                <w:rFonts w:asciiTheme="minorHAnsi" w:hAnsiTheme="minorHAnsi" w:cstheme="minorHAnsi"/>
                <w:b/>
                <w:bCs/>
                <w:sz w:val="23"/>
                <w:szCs w:val="23"/>
              </w:rPr>
            </w:pPr>
          </w:p>
        </w:tc>
        <w:tc>
          <w:tcPr>
            <w:tcW w:w="4783" w:type="dxa"/>
          </w:tcPr>
          <w:p w14:paraId="2D2E669B" w14:textId="77777777" w:rsidR="00FB1570" w:rsidRPr="00486D31" w:rsidRDefault="00FB1570" w:rsidP="00386F98">
            <w:pPr>
              <w:pStyle w:val="Default"/>
              <w:jc w:val="both"/>
              <w:rPr>
                <w:rFonts w:asciiTheme="minorHAnsi" w:hAnsiTheme="minorHAnsi" w:cstheme="minorHAnsi"/>
                <w:b/>
                <w:bCs/>
                <w:sz w:val="23"/>
                <w:szCs w:val="23"/>
              </w:rPr>
            </w:pPr>
          </w:p>
        </w:tc>
      </w:tr>
      <w:tr w:rsidR="00FB1570" w:rsidRPr="00486D31" w14:paraId="5FCE756B" w14:textId="77777777" w:rsidTr="00386F98">
        <w:tc>
          <w:tcPr>
            <w:tcW w:w="14701" w:type="dxa"/>
            <w:gridSpan w:val="6"/>
          </w:tcPr>
          <w:p w14:paraId="2269D0F3" w14:textId="77777777" w:rsidR="00FB1570" w:rsidRPr="00031185" w:rsidRDefault="00FB1570" w:rsidP="00386F98">
            <w:pPr>
              <w:pStyle w:val="Default"/>
              <w:jc w:val="both"/>
              <w:rPr>
                <w:rFonts w:asciiTheme="minorHAnsi" w:hAnsiTheme="minorHAnsi" w:cstheme="minorHAnsi"/>
                <w:sz w:val="22"/>
              </w:rPr>
            </w:pPr>
            <w:r w:rsidRPr="00031185">
              <w:rPr>
                <w:rFonts w:asciiTheme="minorHAnsi" w:hAnsiTheme="minorHAnsi" w:cstheme="minorHAnsi"/>
                <w:b/>
                <w:bCs/>
                <w:sz w:val="22"/>
              </w:rPr>
              <w:t xml:space="preserve">Child – this section is voluntary for the child to complete. Please delete as applicable: </w:t>
            </w:r>
          </w:p>
          <w:p w14:paraId="5081CA3A" w14:textId="77777777" w:rsidR="00FB1570" w:rsidRPr="00031185" w:rsidRDefault="00FB1570" w:rsidP="00386F98">
            <w:pPr>
              <w:pStyle w:val="Default"/>
              <w:jc w:val="both"/>
              <w:rPr>
                <w:rFonts w:asciiTheme="minorHAnsi" w:hAnsiTheme="minorHAnsi" w:cstheme="minorHAnsi"/>
                <w:sz w:val="22"/>
              </w:rPr>
            </w:pPr>
            <w:r w:rsidRPr="00031185">
              <w:rPr>
                <w:rFonts w:asciiTheme="minorHAnsi" w:hAnsiTheme="minorHAnsi" w:cstheme="minorHAnsi"/>
                <w:sz w:val="22"/>
              </w:rPr>
              <w:t xml:space="preserve">1. I am happy with this plan because: </w:t>
            </w:r>
          </w:p>
          <w:p w14:paraId="6171A4DC" w14:textId="76AED080" w:rsidR="00FB1570" w:rsidRPr="00031185" w:rsidRDefault="00FB1570" w:rsidP="00386F98">
            <w:pPr>
              <w:pStyle w:val="Default"/>
              <w:jc w:val="both"/>
              <w:rPr>
                <w:rFonts w:asciiTheme="minorHAnsi" w:hAnsiTheme="minorHAnsi" w:cstheme="minorHAnsi"/>
                <w:sz w:val="22"/>
              </w:rPr>
            </w:pPr>
            <w:r w:rsidRPr="00031185">
              <w:rPr>
                <w:rFonts w:asciiTheme="minorHAnsi" w:hAnsiTheme="minorHAnsi" w:cstheme="minorHAnsi"/>
                <w:sz w:val="22"/>
              </w:rPr>
              <w:t xml:space="preserve">2. I am not happy with this plan because: </w:t>
            </w:r>
          </w:p>
        </w:tc>
      </w:tr>
      <w:tr w:rsidR="00FB1570" w:rsidRPr="00486D31" w14:paraId="4B91E07B" w14:textId="77777777" w:rsidTr="00031185">
        <w:tc>
          <w:tcPr>
            <w:tcW w:w="3681" w:type="dxa"/>
            <w:gridSpan w:val="2"/>
            <w:vAlign w:val="center"/>
          </w:tcPr>
          <w:p w14:paraId="32FCDD21" w14:textId="33BDFB83" w:rsidR="00FB1570" w:rsidRPr="00486D31" w:rsidRDefault="00FB1570" w:rsidP="00031185">
            <w:pPr>
              <w:pStyle w:val="Default"/>
              <w:rPr>
                <w:rFonts w:asciiTheme="minorHAnsi" w:hAnsiTheme="minorHAnsi" w:cstheme="minorHAnsi"/>
                <w:b/>
                <w:bCs/>
                <w:sz w:val="23"/>
                <w:szCs w:val="23"/>
              </w:rPr>
            </w:pPr>
            <w:r w:rsidRPr="00486D31">
              <w:rPr>
                <w:rFonts w:asciiTheme="minorHAnsi" w:hAnsiTheme="minorHAnsi" w:cstheme="minorHAnsi"/>
                <w:b/>
                <w:bCs/>
                <w:sz w:val="23"/>
                <w:szCs w:val="23"/>
              </w:rPr>
              <w:t>Name of child:</w:t>
            </w:r>
          </w:p>
        </w:tc>
        <w:tc>
          <w:tcPr>
            <w:tcW w:w="3118" w:type="dxa"/>
            <w:vAlign w:val="center"/>
          </w:tcPr>
          <w:p w14:paraId="29BC0ACA" w14:textId="77777777" w:rsidR="00FB1570" w:rsidRPr="00486D31" w:rsidRDefault="00FB1570" w:rsidP="00031185">
            <w:pPr>
              <w:pStyle w:val="Default"/>
              <w:rPr>
                <w:rFonts w:asciiTheme="minorHAnsi" w:hAnsiTheme="minorHAnsi" w:cstheme="minorHAnsi"/>
                <w:b/>
                <w:bCs/>
                <w:sz w:val="23"/>
                <w:szCs w:val="23"/>
              </w:rPr>
            </w:pPr>
          </w:p>
        </w:tc>
        <w:tc>
          <w:tcPr>
            <w:tcW w:w="993" w:type="dxa"/>
            <w:vAlign w:val="center"/>
          </w:tcPr>
          <w:p w14:paraId="2DF6AC05" w14:textId="77777777" w:rsidR="00FB1570" w:rsidRPr="00486D31" w:rsidRDefault="00FB1570" w:rsidP="00031185">
            <w:pPr>
              <w:pStyle w:val="Default"/>
              <w:rPr>
                <w:rFonts w:asciiTheme="minorHAnsi" w:hAnsiTheme="minorHAnsi" w:cstheme="minorHAnsi"/>
                <w:b/>
                <w:bCs/>
                <w:sz w:val="23"/>
                <w:szCs w:val="23"/>
              </w:rPr>
            </w:pPr>
            <w:r w:rsidRPr="00486D31">
              <w:rPr>
                <w:rFonts w:asciiTheme="minorHAnsi" w:hAnsiTheme="minorHAnsi" w:cstheme="minorHAnsi"/>
                <w:b/>
                <w:bCs/>
                <w:sz w:val="23"/>
                <w:szCs w:val="23"/>
              </w:rPr>
              <w:t xml:space="preserve">Date </w:t>
            </w:r>
          </w:p>
        </w:tc>
        <w:tc>
          <w:tcPr>
            <w:tcW w:w="2126" w:type="dxa"/>
            <w:vAlign w:val="center"/>
          </w:tcPr>
          <w:p w14:paraId="6B31FDFA" w14:textId="77777777" w:rsidR="00FB1570" w:rsidRPr="00486D31" w:rsidRDefault="00FB1570" w:rsidP="00031185">
            <w:pPr>
              <w:pStyle w:val="Default"/>
              <w:rPr>
                <w:rFonts w:asciiTheme="minorHAnsi" w:hAnsiTheme="minorHAnsi" w:cstheme="minorHAnsi"/>
                <w:b/>
                <w:bCs/>
                <w:sz w:val="23"/>
                <w:szCs w:val="23"/>
              </w:rPr>
            </w:pPr>
          </w:p>
        </w:tc>
        <w:tc>
          <w:tcPr>
            <w:tcW w:w="4783" w:type="dxa"/>
            <w:vAlign w:val="center"/>
          </w:tcPr>
          <w:p w14:paraId="77E94891" w14:textId="77777777" w:rsidR="00FB1570" w:rsidRPr="00486D31" w:rsidRDefault="00FB1570" w:rsidP="00031185">
            <w:pPr>
              <w:pStyle w:val="Default"/>
              <w:rPr>
                <w:rFonts w:asciiTheme="minorHAnsi" w:hAnsiTheme="minorHAnsi" w:cstheme="minorHAnsi"/>
                <w:b/>
                <w:bCs/>
                <w:sz w:val="23"/>
                <w:szCs w:val="23"/>
              </w:rPr>
            </w:pPr>
            <w:r w:rsidRPr="00486D31">
              <w:rPr>
                <w:rFonts w:asciiTheme="minorHAnsi" w:hAnsiTheme="minorHAnsi" w:cstheme="minorHAnsi"/>
                <w:b/>
                <w:bCs/>
                <w:sz w:val="23"/>
                <w:szCs w:val="23"/>
              </w:rPr>
              <w:t>Signature:</w:t>
            </w:r>
          </w:p>
        </w:tc>
      </w:tr>
    </w:tbl>
    <w:p w14:paraId="365DA7A0" w14:textId="77777777" w:rsidR="00FB1570" w:rsidRPr="00486D31" w:rsidRDefault="00FB1570" w:rsidP="00FB1570">
      <w:pPr>
        <w:rPr>
          <w:rFonts w:asciiTheme="minorHAnsi" w:hAnsiTheme="minorHAnsi" w:cstheme="minorHAnsi"/>
          <w:sz w:val="24"/>
          <w:szCs w:val="24"/>
        </w:rPr>
      </w:pPr>
    </w:p>
    <w:p w14:paraId="051B9E21" w14:textId="42731B6F" w:rsidR="00FB1570" w:rsidRPr="00067262" w:rsidRDefault="00FB1570" w:rsidP="00264B27">
      <w:pPr>
        <w:pStyle w:val="Heading2"/>
        <w:numPr>
          <w:ilvl w:val="0"/>
          <w:numId w:val="0"/>
        </w:numPr>
        <w:spacing w:after="0" w:line="276" w:lineRule="auto"/>
        <w:rPr>
          <w:rFonts w:asciiTheme="minorHAnsi" w:hAnsiTheme="minorHAnsi" w:cstheme="minorHAnsi"/>
          <w:szCs w:val="24"/>
          <w:lang w:eastAsia="en-GB"/>
        </w:rPr>
      </w:pPr>
    </w:p>
    <w:sectPr w:rsidR="00FB1570" w:rsidRPr="00067262" w:rsidSect="00EE1F25">
      <w:pgSz w:w="16838" w:h="11906" w:orient="landscape"/>
      <w:pgMar w:top="993" w:right="1276" w:bottom="991"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BE15" w14:textId="77777777" w:rsidR="00AA340C" w:rsidRDefault="00AA340C" w:rsidP="00BB4C4A">
      <w:r>
        <w:separator/>
      </w:r>
    </w:p>
  </w:endnote>
  <w:endnote w:type="continuationSeparator" w:id="0">
    <w:p w14:paraId="01873BED" w14:textId="77777777" w:rsidR="00AA340C" w:rsidRDefault="00AA340C" w:rsidP="00BB4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11FCC" w14:textId="77777777" w:rsidR="001B750A" w:rsidRDefault="001B750A" w:rsidP="00EE5C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ED8104" w14:textId="77777777" w:rsidR="001B750A" w:rsidRDefault="001B750A" w:rsidP="00BB4C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DC1B2" w14:textId="77777777" w:rsidR="001B750A" w:rsidRDefault="001B750A" w:rsidP="00EE5C8A">
    <w:pPr>
      <w:pStyle w:val="Footer"/>
      <w:framePr w:wrap="around" w:vAnchor="text" w:hAnchor="margin" w:xAlign="right" w:y="1"/>
      <w:rPr>
        <w:rStyle w:val="PageNumber"/>
      </w:rPr>
    </w:pPr>
  </w:p>
  <w:p w14:paraId="2CF9E73F" w14:textId="77777777" w:rsidR="00781125" w:rsidRDefault="001B750A" w:rsidP="00192E24">
    <w:pPr>
      <w:pStyle w:val="Footer"/>
      <w:ind w:right="360"/>
      <w:rPr>
        <w:rFonts w:ascii="Calibri" w:hAnsi="Calibri" w:cs="Calibri"/>
        <w:i/>
        <w:sz w:val="16"/>
        <w:szCs w:val="16"/>
      </w:rPr>
    </w:pPr>
    <w:r>
      <w:rPr>
        <w:noProof/>
        <w:lang w:eastAsia="en-GB"/>
      </w:rPr>
      <w:drawing>
        <wp:inline distT="0" distB="0" distL="0" distR="0" wp14:anchorId="36B4B6E2" wp14:editId="4DD8CC93">
          <wp:extent cx="243840" cy="266700"/>
          <wp:effectExtent l="0" t="0" r="0" b="0"/>
          <wp:docPr id="4" name="Picture 4"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 cy="266700"/>
                  </a:xfrm>
                  <a:prstGeom prst="rect">
                    <a:avLst/>
                  </a:prstGeom>
                  <a:noFill/>
                  <a:ln>
                    <a:noFill/>
                  </a:ln>
                </pic:spPr>
              </pic:pic>
            </a:graphicData>
          </a:graphic>
        </wp:inline>
      </w:drawing>
    </w:r>
    <w:r w:rsidRPr="00641591">
      <w:rPr>
        <w:rFonts w:ascii="Calibri" w:hAnsi="Calibri" w:cs="Calibri"/>
        <w:i/>
        <w:sz w:val="16"/>
        <w:szCs w:val="16"/>
      </w:rPr>
      <w:t xml:space="preserve">Transform Trust </w:t>
    </w:r>
    <w:r w:rsidR="008C1143">
      <w:rPr>
        <w:rFonts w:ascii="Calibri" w:hAnsi="Calibri" w:cs="Calibri"/>
        <w:i/>
        <w:sz w:val="16"/>
        <w:szCs w:val="16"/>
      </w:rPr>
      <w:t>Reduced Timetable Policy/</w:t>
    </w:r>
    <w:r w:rsidR="00781125">
      <w:rPr>
        <w:rFonts w:ascii="Calibri" w:hAnsi="Calibri" w:cs="Calibri"/>
        <w:i/>
        <w:sz w:val="16"/>
        <w:szCs w:val="16"/>
      </w:rPr>
      <w:t>V4 September 2026</w:t>
    </w:r>
  </w:p>
  <w:p w14:paraId="4C0C720D" w14:textId="7F8F0684" w:rsidR="001B750A" w:rsidRPr="00AB26E7" w:rsidRDefault="001B750A" w:rsidP="00192E24">
    <w:pPr>
      <w:pStyle w:val="Footer"/>
      <w:ind w:right="360"/>
      <w:rPr>
        <w:rFonts w:asciiTheme="minorHAnsi" w:hAnsiTheme="minorHAnsi" w:cstheme="minorHAnsi"/>
        <w:sz w:val="22"/>
        <w:szCs w:val="22"/>
      </w:rPr>
    </w:pPr>
    <w:r w:rsidRPr="00641591">
      <w:rPr>
        <w:i/>
        <w:sz w:val="16"/>
        <w:szCs w:val="16"/>
      </w:rPr>
      <w:tab/>
    </w:r>
    <w:r w:rsidRPr="00AB26E7">
      <w:rPr>
        <w:rFonts w:asciiTheme="minorHAnsi" w:hAnsiTheme="minorHAnsi" w:cstheme="minorHAnsi"/>
        <w:i/>
        <w:sz w:val="16"/>
        <w:szCs w:val="16"/>
      </w:rPr>
      <w:fldChar w:fldCharType="begin"/>
    </w:r>
    <w:r w:rsidRPr="00AB26E7">
      <w:rPr>
        <w:rFonts w:asciiTheme="minorHAnsi" w:hAnsiTheme="minorHAnsi" w:cstheme="minorHAnsi"/>
        <w:i/>
        <w:sz w:val="16"/>
        <w:szCs w:val="16"/>
      </w:rPr>
      <w:instrText xml:space="preserve"> PAGE   \* MERGEFORMAT </w:instrText>
    </w:r>
    <w:r w:rsidRPr="00AB26E7">
      <w:rPr>
        <w:rFonts w:asciiTheme="minorHAnsi" w:hAnsiTheme="minorHAnsi" w:cstheme="minorHAnsi"/>
        <w:i/>
        <w:sz w:val="16"/>
        <w:szCs w:val="16"/>
      </w:rPr>
      <w:fldChar w:fldCharType="separate"/>
    </w:r>
    <w:r w:rsidR="006850F3" w:rsidRPr="00AB26E7">
      <w:rPr>
        <w:rFonts w:asciiTheme="minorHAnsi" w:hAnsiTheme="minorHAnsi" w:cstheme="minorHAnsi"/>
        <w:i/>
        <w:noProof/>
        <w:sz w:val="16"/>
        <w:szCs w:val="16"/>
      </w:rPr>
      <w:t>18</w:t>
    </w:r>
    <w:r w:rsidRPr="00AB26E7">
      <w:rPr>
        <w:rFonts w:asciiTheme="minorHAnsi" w:hAnsiTheme="minorHAnsi" w:cstheme="minorHAnsi"/>
        <w:i/>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7279" w14:textId="65CB0B41" w:rsidR="001B750A" w:rsidRDefault="001B750A">
    <w:pPr>
      <w:pStyle w:val="Footer"/>
    </w:pPr>
    <w:r w:rsidRPr="00E32D05">
      <w:rPr>
        <w:rFonts w:asciiTheme="minorHAnsi" w:hAnsiTheme="minorHAnsi" w:cstheme="minorHAnsi"/>
        <w:noProof/>
        <w:sz w:val="16"/>
        <w:szCs w:val="16"/>
        <w:lang w:eastAsia="en-GB"/>
      </w:rPr>
      <w:drawing>
        <wp:inline distT="0" distB="0" distL="0" distR="0" wp14:anchorId="47ED87F6" wp14:editId="7E85C653">
          <wp:extent cx="213360" cy="228600"/>
          <wp:effectExtent l="0" t="0" r="0" b="0"/>
          <wp:docPr id="6" name="Picture 6"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 cy="228600"/>
                  </a:xfrm>
                  <a:prstGeom prst="rect">
                    <a:avLst/>
                  </a:prstGeom>
                  <a:noFill/>
                  <a:ln>
                    <a:noFill/>
                  </a:ln>
                </pic:spPr>
              </pic:pic>
            </a:graphicData>
          </a:graphic>
        </wp:inline>
      </w:drawing>
    </w:r>
    <w:r w:rsidRPr="00E32D05">
      <w:rPr>
        <w:rFonts w:asciiTheme="minorHAnsi" w:hAnsiTheme="minorHAnsi" w:cstheme="minorHAnsi"/>
        <w:i/>
        <w:sz w:val="16"/>
        <w:szCs w:val="16"/>
      </w:rPr>
      <w:t xml:space="preserve">Transform Trust </w:t>
    </w:r>
    <w:r w:rsidR="00E32D05" w:rsidRPr="00E32D05">
      <w:rPr>
        <w:rFonts w:asciiTheme="minorHAnsi" w:hAnsiTheme="minorHAnsi" w:cstheme="minorHAnsi"/>
        <w:i/>
        <w:sz w:val="16"/>
        <w:szCs w:val="16"/>
      </w:rPr>
      <w:t>Reduced Timetable Policy/</w:t>
    </w:r>
    <w:r w:rsidR="000A731F">
      <w:rPr>
        <w:rFonts w:asciiTheme="minorHAnsi" w:hAnsiTheme="minorHAnsi" w:cstheme="minorHAnsi"/>
        <w:i/>
        <w:sz w:val="16"/>
        <w:szCs w:val="16"/>
      </w:rPr>
      <w:t>V</w:t>
    </w:r>
    <w:r w:rsidR="0016409C">
      <w:rPr>
        <w:rFonts w:asciiTheme="minorHAnsi" w:hAnsiTheme="minorHAnsi" w:cstheme="minorHAnsi"/>
        <w:i/>
        <w:sz w:val="16"/>
        <w:szCs w:val="16"/>
      </w:rPr>
      <w:t>4</w:t>
    </w:r>
    <w:r w:rsidR="00562D5D">
      <w:rPr>
        <w:rFonts w:asciiTheme="minorHAnsi" w:hAnsiTheme="minorHAnsi" w:cstheme="minorHAnsi"/>
        <w:i/>
        <w:sz w:val="16"/>
        <w:szCs w:val="16"/>
      </w:rPr>
      <w:t xml:space="preserve"> September </w:t>
    </w:r>
    <w:r w:rsidR="00E32D05" w:rsidRPr="00E32D05">
      <w:rPr>
        <w:rFonts w:asciiTheme="minorHAnsi" w:hAnsiTheme="minorHAnsi" w:cstheme="minorHAnsi"/>
        <w:i/>
        <w:sz w:val="16"/>
        <w:szCs w:val="16"/>
      </w:rPr>
      <w:t>202</w:t>
    </w:r>
    <w:r w:rsidR="0016409C">
      <w:rPr>
        <w:rFonts w:asciiTheme="minorHAnsi" w:hAnsiTheme="minorHAnsi" w:cstheme="minorHAnsi"/>
        <w:i/>
        <w:sz w:val="16"/>
        <w:szCs w:val="16"/>
      </w:rPr>
      <w:t>6</w:t>
    </w:r>
    <w:r w:rsidR="00E32D05">
      <w:rPr>
        <w:i/>
        <w:sz w:val="16"/>
        <w:szCs w:val="16"/>
      </w:rPr>
      <w:tab/>
    </w:r>
    <w:r>
      <w:tab/>
    </w:r>
    <w:r>
      <w:fldChar w:fldCharType="begin"/>
    </w:r>
    <w:r>
      <w:instrText xml:space="preserve"> PAGE   \* MERGEFORMAT </w:instrText>
    </w:r>
    <w:r>
      <w:fldChar w:fldCharType="separate"/>
    </w:r>
    <w:r w:rsidR="00710C3D">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6FE7" w14:textId="77777777" w:rsidR="00FB1570" w:rsidRDefault="00FB1570" w:rsidP="001835E5">
    <w:pPr>
      <w:ind w:right="277"/>
      <w:jc w:val="center"/>
      <w:rPr>
        <w:sz w:val="20"/>
      </w:rPr>
    </w:pPr>
  </w:p>
  <w:p w14:paraId="5975D565" w14:textId="77777777" w:rsidR="00FB1570" w:rsidRDefault="00FB1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FD971" w14:textId="77777777" w:rsidR="00AA340C" w:rsidRDefault="00AA340C" w:rsidP="00BB4C4A">
      <w:r>
        <w:separator/>
      </w:r>
    </w:p>
  </w:footnote>
  <w:footnote w:type="continuationSeparator" w:id="0">
    <w:p w14:paraId="46B83E93" w14:textId="77777777" w:rsidR="00AA340C" w:rsidRDefault="00AA340C" w:rsidP="00BB4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1607D7"/>
    <w:multiLevelType w:val="hybridMultilevel"/>
    <w:tmpl w:val="7BDB6F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11486"/>
    <w:multiLevelType w:val="multilevel"/>
    <w:tmpl w:val="1CC0507C"/>
    <w:lvl w:ilvl="0">
      <w:start w:val="1"/>
      <w:numFmt w:val="decimal"/>
      <w:pStyle w:val="ExhibitHeading"/>
      <w:suff w:val="nothing"/>
      <w:lvlText w:val="Exhibit %1"/>
      <w:lvlJc w:val="left"/>
      <w:pPr>
        <w:ind w:left="0" w:firstLine="0"/>
      </w:pPr>
      <w:rPr>
        <w:rFonts w:hint="default"/>
      </w:rPr>
    </w:lvl>
    <w:lvl w:ilvl="1">
      <w:start w:val="1"/>
      <w:numFmt w:val="none"/>
      <w:suff w:val="nothing"/>
      <w:lvlText w:val=""/>
      <w:lvlJc w:val="left"/>
      <w:pPr>
        <w:ind w:left="-32767" w:firstLine="0"/>
      </w:pPr>
      <w:rPr>
        <w:rFonts w:hint="default"/>
      </w:rPr>
    </w:lvl>
    <w:lvl w:ilvl="2">
      <w:start w:val="1"/>
      <w:numFmt w:val="none"/>
      <w:suff w:val="nothing"/>
      <w:lvlText w:val=""/>
      <w:lvlJc w:val="left"/>
      <w:pPr>
        <w:ind w:left="-32767" w:firstLine="0"/>
      </w:pPr>
      <w:rPr>
        <w:rFonts w:hint="default"/>
      </w:rPr>
    </w:lvl>
    <w:lvl w:ilvl="3">
      <w:start w:val="1"/>
      <w:numFmt w:val="none"/>
      <w:suff w:val="nothing"/>
      <w:lvlText w:val=""/>
      <w:lvlJc w:val="left"/>
      <w:pPr>
        <w:ind w:left="-32767"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2" w15:restartNumberingAfterBreak="0">
    <w:nsid w:val="0114780F"/>
    <w:multiLevelType w:val="multilevel"/>
    <w:tmpl w:val="A502EE4E"/>
    <w:lvl w:ilvl="0">
      <w:start w:val="1"/>
      <w:numFmt w:val="decimal"/>
      <w:pStyle w:val="CourtHeading1"/>
      <w:lvlText w:val="%1"/>
      <w:lvlJc w:val="left"/>
      <w:pPr>
        <w:tabs>
          <w:tab w:val="num" w:pos="907"/>
        </w:tabs>
        <w:ind w:left="907" w:hanging="907"/>
      </w:pPr>
      <w:rPr>
        <w:rFonts w:ascii="Arial" w:hAnsi="Arial" w:hint="default"/>
        <w:b w:val="0"/>
        <w:i w:val="0"/>
        <w:sz w:val="22"/>
      </w:rPr>
    </w:lvl>
    <w:lvl w:ilvl="1">
      <w:start w:val="1"/>
      <w:numFmt w:val="lowerLetter"/>
      <w:pStyle w:val="CourtHeading2"/>
      <w:lvlText w:val="(%2)"/>
      <w:lvlJc w:val="left"/>
      <w:pPr>
        <w:tabs>
          <w:tab w:val="num" w:pos="1474"/>
        </w:tabs>
        <w:ind w:left="1474" w:hanging="567"/>
      </w:pPr>
      <w:rPr>
        <w:rFonts w:ascii="Arial" w:hAnsi="Arial" w:hint="default"/>
        <w:b w:val="0"/>
        <w:i w:val="0"/>
        <w:sz w:val="22"/>
      </w:rPr>
    </w:lvl>
    <w:lvl w:ilvl="2">
      <w:start w:val="1"/>
      <w:numFmt w:val="lowerRoman"/>
      <w:pStyle w:val="CourtHeading3"/>
      <w:lvlText w:val="(%3)"/>
      <w:lvlJc w:val="left"/>
      <w:pPr>
        <w:tabs>
          <w:tab w:val="num" w:pos="2041"/>
        </w:tabs>
        <w:ind w:left="2041" w:hanging="567"/>
      </w:pPr>
      <w:rPr>
        <w:rFonts w:ascii="Arial" w:hAnsi="Arial" w:hint="default"/>
        <w:b w:val="0"/>
        <w:i w:val="0"/>
        <w:sz w:val="22"/>
      </w:rPr>
    </w:lvl>
    <w:lvl w:ilvl="3">
      <w:start w:val="1"/>
      <w:numFmt w:val="none"/>
      <w:suff w:val="nothing"/>
      <w:lvlText w:val=""/>
      <w:lvlJc w:val="left"/>
      <w:pPr>
        <w:ind w:left="0" w:firstLine="0"/>
      </w:pPr>
      <w:rPr>
        <w:rFonts w:ascii="Arial" w:hAnsi="Arial" w:hint="default"/>
        <w:b w:val="0"/>
        <w:i w:val="0"/>
        <w:sz w:val="20"/>
      </w:rPr>
    </w:lvl>
    <w:lvl w:ilvl="4">
      <w:start w:val="1"/>
      <w:numFmt w:val="none"/>
      <w:lvlRestart w:val="1"/>
      <w:suff w:val="nothing"/>
      <w:lvlText w:val=""/>
      <w:lvlJc w:val="left"/>
      <w:pPr>
        <w:ind w:left="-32767" w:firstLine="32767"/>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1D56998"/>
    <w:multiLevelType w:val="multilevel"/>
    <w:tmpl w:val="1640FAA6"/>
    <w:lvl w:ilvl="0">
      <w:start w:val="1"/>
      <w:numFmt w:val="decimal"/>
      <w:pStyle w:val="Heading1"/>
      <w:lvlText w:val="%1"/>
      <w:lvlJc w:val="left"/>
      <w:pPr>
        <w:tabs>
          <w:tab w:val="num" w:pos="907"/>
        </w:tabs>
        <w:ind w:left="907" w:hanging="907"/>
      </w:pPr>
      <w:rPr>
        <w:rFonts w:ascii="Arial" w:hAnsi="Arial" w:hint="default"/>
        <w:b w:val="0"/>
        <w:i w:val="0"/>
        <w:sz w:val="22"/>
        <w:szCs w:val="20"/>
      </w:rPr>
    </w:lvl>
    <w:lvl w:ilvl="1">
      <w:start w:val="1"/>
      <w:numFmt w:val="decimal"/>
      <w:pStyle w:val="Heading2"/>
      <w:lvlText w:val="%1.%2"/>
      <w:lvlJc w:val="left"/>
      <w:pPr>
        <w:tabs>
          <w:tab w:val="num" w:pos="907"/>
        </w:tabs>
        <w:ind w:left="907" w:hanging="907"/>
      </w:pPr>
      <w:rPr>
        <w:rFonts w:ascii="Calibri" w:hAnsi="Calibri" w:cs="Calibri" w:hint="default"/>
        <w:b w:val="0"/>
        <w:i w:val="0"/>
        <w:sz w:val="22"/>
      </w:rPr>
    </w:lvl>
    <w:lvl w:ilvl="2">
      <w:start w:val="1"/>
      <w:numFmt w:val="decimal"/>
      <w:pStyle w:val="Heading3"/>
      <w:lvlText w:val="%1.%2.%3"/>
      <w:lvlJc w:val="left"/>
      <w:pPr>
        <w:tabs>
          <w:tab w:val="num" w:pos="907"/>
        </w:tabs>
        <w:ind w:left="907" w:hanging="907"/>
      </w:pPr>
      <w:rPr>
        <w:rFonts w:ascii="Arial" w:hAnsi="Arial" w:hint="default"/>
        <w:b w:val="0"/>
        <w:i w:val="0"/>
        <w:sz w:val="22"/>
      </w:rPr>
    </w:lvl>
    <w:lvl w:ilvl="3">
      <w:start w:val="1"/>
      <w:numFmt w:val="lowerLetter"/>
      <w:pStyle w:val="Heading4"/>
      <w:lvlText w:val="(%4)"/>
      <w:lvlJc w:val="left"/>
      <w:pPr>
        <w:tabs>
          <w:tab w:val="num" w:pos="1474"/>
        </w:tabs>
        <w:ind w:left="1474" w:hanging="567"/>
      </w:pPr>
      <w:rPr>
        <w:rFonts w:ascii="Arial" w:hAnsi="Arial" w:hint="default"/>
        <w:b w:val="0"/>
        <w:i w:val="0"/>
        <w:sz w:val="22"/>
      </w:rPr>
    </w:lvl>
    <w:lvl w:ilvl="4">
      <w:start w:val="1"/>
      <w:numFmt w:val="lowerRoman"/>
      <w:pStyle w:val="Heading5"/>
      <w:lvlText w:val="(%5)"/>
      <w:lvlJc w:val="left"/>
      <w:pPr>
        <w:tabs>
          <w:tab w:val="num" w:pos="2041"/>
        </w:tabs>
        <w:ind w:left="2041" w:hanging="567"/>
      </w:pPr>
      <w:rPr>
        <w:rFonts w:ascii="Arial" w:hAnsi="Arial" w:hint="default"/>
        <w:b w:val="0"/>
        <w:i w:val="0"/>
        <w:sz w:val="22"/>
      </w:rPr>
    </w:lvl>
    <w:lvl w:ilvl="5">
      <w:start w:val="1"/>
      <w:numFmt w:val="upperLetter"/>
      <w:pStyle w:val="Heading6"/>
      <w:lvlText w:val="(%6)"/>
      <w:lvlJc w:val="left"/>
      <w:pPr>
        <w:tabs>
          <w:tab w:val="num" w:pos="2608"/>
        </w:tabs>
        <w:ind w:left="2608" w:hanging="567"/>
      </w:pPr>
      <w:rPr>
        <w:rFonts w:ascii="Arial" w:hAnsi="Arial" w:hint="default"/>
        <w:b w:val="0"/>
        <w:i w:val="0"/>
        <w:sz w:val="22"/>
      </w:rPr>
    </w:lvl>
    <w:lvl w:ilvl="6">
      <w:start w:val="1"/>
      <w:numFmt w:val="decimal"/>
      <w:pStyle w:val="Heading7"/>
      <w:lvlText w:val="(%7)"/>
      <w:lvlJc w:val="left"/>
      <w:pPr>
        <w:tabs>
          <w:tab w:val="num" w:pos="3175"/>
        </w:tabs>
        <w:ind w:left="3175" w:hanging="567"/>
      </w:pPr>
      <w:rPr>
        <w:rFonts w:hint="default"/>
        <w:sz w:val="22"/>
      </w:rPr>
    </w:lvl>
    <w:lvl w:ilvl="7">
      <w:start w:val="1"/>
      <w:numFmt w:val="lowerLetter"/>
      <w:pStyle w:val="Heading8"/>
      <w:lvlText w:val="(%8)"/>
      <w:lvlJc w:val="left"/>
      <w:pPr>
        <w:tabs>
          <w:tab w:val="num" w:pos="3742"/>
        </w:tabs>
        <w:ind w:left="3742" w:hanging="567"/>
      </w:pPr>
      <w:rPr>
        <w:rFonts w:hint="default"/>
        <w:sz w:val="22"/>
      </w:rPr>
    </w:lvl>
    <w:lvl w:ilvl="8">
      <w:start w:val="1"/>
      <w:numFmt w:val="none"/>
      <w:suff w:val="nothing"/>
      <w:lvlText w:val=""/>
      <w:lvlJc w:val="left"/>
      <w:pPr>
        <w:ind w:left="0" w:firstLine="0"/>
      </w:pPr>
      <w:rPr>
        <w:rFonts w:hint="default"/>
      </w:rPr>
    </w:lvl>
  </w:abstractNum>
  <w:abstractNum w:abstractNumId="4" w15:restartNumberingAfterBreak="0">
    <w:nsid w:val="04956F1C"/>
    <w:multiLevelType w:val="hybridMultilevel"/>
    <w:tmpl w:val="C2721222"/>
    <w:lvl w:ilvl="0" w:tplc="BEB01034">
      <w:start w:val="1"/>
      <w:numFmt w:val="bullet"/>
      <w:lvlText w:val=""/>
      <w:lvlJc w:val="left"/>
      <w:pPr>
        <w:tabs>
          <w:tab w:val="num" w:pos="720"/>
        </w:tabs>
        <w:ind w:left="720" w:hanging="360"/>
      </w:pPr>
      <w:rPr>
        <w:rFonts w:ascii="Symbol" w:hAnsi="Symbol" w:hint="default"/>
        <w:sz w:val="20"/>
      </w:rPr>
    </w:lvl>
    <w:lvl w:ilvl="1" w:tplc="1D9C7178" w:tentative="1">
      <w:start w:val="1"/>
      <w:numFmt w:val="bullet"/>
      <w:lvlText w:val="o"/>
      <w:lvlJc w:val="left"/>
      <w:pPr>
        <w:tabs>
          <w:tab w:val="num" w:pos="1440"/>
        </w:tabs>
        <w:ind w:left="1440" w:hanging="360"/>
      </w:pPr>
      <w:rPr>
        <w:rFonts w:ascii="Courier New" w:hAnsi="Courier New" w:hint="default"/>
        <w:sz w:val="20"/>
      </w:rPr>
    </w:lvl>
    <w:lvl w:ilvl="2" w:tplc="69F66AD4" w:tentative="1">
      <w:start w:val="1"/>
      <w:numFmt w:val="bullet"/>
      <w:lvlText w:val=""/>
      <w:lvlJc w:val="left"/>
      <w:pPr>
        <w:tabs>
          <w:tab w:val="num" w:pos="2160"/>
        </w:tabs>
        <w:ind w:left="2160" w:hanging="360"/>
      </w:pPr>
      <w:rPr>
        <w:rFonts w:ascii="Wingdings" w:hAnsi="Wingdings" w:hint="default"/>
        <w:sz w:val="20"/>
      </w:rPr>
    </w:lvl>
    <w:lvl w:ilvl="3" w:tplc="E04C4F50" w:tentative="1">
      <w:start w:val="1"/>
      <w:numFmt w:val="bullet"/>
      <w:lvlText w:val=""/>
      <w:lvlJc w:val="left"/>
      <w:pPr>
        <w:tabs>
          <w:tab w:val="num" w:pos="2880"/>
        </w:tabs>
        <w:ind w:left="2880" w:hanging="360"/>
      </w:pPr>
      <w:rPr>
        <w:rFonts w:ascii="Wingdings" w:hAnsi="Wingdings" w:hint="default"/>
        <w:sz w:val="20"/>
      </w:rPr>
    </w:lvl>
    <w:lvl w:ilvl="4" w:tplc="4A04F588" w:tentative="1">
      <w:start w:val="1"/>
      <w:numFmt w:val="bullet"/>
      <w:lvlText w:val=""/>
      <w:lvlJc w:val="left"/>
      <w:pPr>
        <w:tabs>
          <w:tab w:val="num" w:pos="3600"/>
        </w:tabs>
        <w:ind w:left="3600" w:hanging="360"/>
      </w:pPr>
      <w:rPr>
        <w:rFonts w:ascii="Wingdings" w:hAnsi="Wingdings" w:hint="default"/>
        <w:sz w:val="20"/>
      </w:rPr>
    </w:lvl>
    <w:lvl w:ilvl="5" w:tplc="294E0C4A" w:tentative="1">
      <w:start w:val="1"/>
      <w:numFmt w:val="bullet"/>
      <w:lvlText w:val=""/>
      <w:lvlJc w:val="left"/>
      <w:pPr>
        <w:tabs>
          <w:tab w:val="num" w:pos="4320"/>
        </w:tabs>
        <w:ind w:left="4320" w:hanging="360"/>
      </w:pPr>
      <w:rPr>
        <w:rFonts w:ascii="Wingdings" w:hAnsi="Wingdings" w:hint="default"/>
        <w:sz w:val="20"/>
      </w:rPr>
    </w:lvl>
    <w:lvl w:ilvl="6" w:tplc="AD5C2754" w:tentative="1">
      <w:start w:val="1"/>
      <w:numFmt w:val="bullet"/>
      <w:lvlText w:val=""/>
      <w:lvlJc w:val="left"/>
      <w:pPr>
        <w:tabs>
          <w:tab w:val="num" w:pos="5040"/>
        </w:tabs>
        <w:ind w:left="5040" w:hanging="360"/>
      </w:pPr>
      <w:rPr>
        <w:rFonts w:ascii="Wingdings" w:hAnsi="Wingdings" w:hint="default"/>
        <w:sz w:val="20"/>
      </w:rPr>
    </w:lvl>
    <w:lvl w:ilvl="7" w:tplc="3D402AA4" w:tentative="1">
      <w:start w:val="1"/>
      <w:numFmt w:val="bullet"/>
      <w:lvlText w:val=""/>
      <w:lvlJc w:val="left"/>
      <w:pPr>
        <w:tabs>
          <w:tab w:val="num" w:pos="5760"/>
        </w:tabs>
        <w:ind w:left="5760" w:hanging="360"/>
      </w:pPr>
      <w:rPr>
        <w:rFonts w:ascii="Wingdings" w:hAnsi="Wingdings" w:hint="default"/>
        <w:sz w:val="20"/>
      </w:rPr>
    </w:lvl>
    <w:lvl w:ilvl="8" w:tplc="5990812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D245A"/>
    <w:multiLevelType w:val="multilevel"/>
    <w:tmpl w:val="747C527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6" w15:restartNumberingAfterBreak="0">
    <w:nsid w:val="0EE22A6A"/>
    <w:multiLevelType w:val="hybridMultilevel"/>
    <w:tmpl w:val="BED6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C7596"/>
    <w:multiLevelType w:val="multilevel"/>
    <w:tmpl w:val="9638681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abstractNum w:abstractNumId="8" w15:restartNumberingAfterBreak="0">
    <w:nsid w:val="137F2F78"/>
    <w:multiLevelType w:val="hybridMultilevel"/>
    <w:tmpl w:val="2844FC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5C384A"/>
    <w:multiLevelType w:val="hybridMultilevel"/>
    <w:tmpl w:val="488485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162D63FF"/>
    <w:multiLevelType w:val="hybridMultilevel"/>
    <w:tmpl w:val="CFB846C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085548"/>
    <w:multiLevelType w:val="hybridMultilevel"/>
    <w:tmpl w:val="007A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7748C4"/>
    <w:multiLevelType w:val="hybridMultilevel"/>
    <w:tmpl w:val="77A4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BF5A96"/>
    <w:multiLevelType w:val="multilevel"/>
    <w:tmpl w:val="C89487DC"/>
    <w:lvl w:ilvl="0">
      <w:start w:val="1"/>
      <w:numFmt w:val="decimal"/>
      <w:pStyle w:val="SchTitle1"/>
      <w:suff w:val="nothing"/>
      <w:lvlText w:val="Schedule %1"/>
      <w:lvlJc w:val="left"/>
      <w:pPr>
        <w:ind w:left="0" w:firstLine="0"/>
      </w:pPr>
      <w:rPr>
        <w:rFonts w:hint="default"/>
        <w:b/>
        <w:i w:val="0"/>
      </w:rPr>
    </w:lvl>
    <w:lvl w:ilvl="1">
      <w:start w:val="1"/>
      <w:numFmt w:val="decimal"/>
      <w:pStyle w:val="SchLevel1"/>
      <w:lvlText w:val="%2"/>
      <w:lvlJc w:val="left"/>
      <w:pPr>
        <w:tabs>
          <w:tab w:val="num" w:pos="907"/>
        </w:tabs>
        <w:ind w:left="907" w:hanging="907"/>
      </w:pPr>
      <w:rPr>
        <w:rFonts w:ascii="Arial" w:hAnsi="Arial" w:hint="default"/>
        <w:b w:val="0"/>
        <w:i w:val="0"/>
        <w:sz w:val="22"/>
      </w:rPr>
    </w:lvl>
    <w:lvl w:ilvl="2">
      <w:start w:val="1"/>
      <w:numFmt w:val="decimal"/>
      <w:pStyle w:val="SchLevel2"/>
      <w:lvlText w:val="%2.%3"/>
      <w:lvlJc w:val="left"/>
      <w:pPr>
        <w:tabs>
          <w:tab w:val="num" w:pos="907"/>
        </w:tabs>
        <w:ind w:left="907" w:hanging="907"/>
      </w:pPr>
      <w:rPr>
        <w:rFonts w:ascii="Arial" w:hAnsi="Arial" w:hint="default"/>
        <w:b w:val="0"/>
        <w:i w:val="0"/>
        <w:sz w:val="22"/>
      </w:rPr>
    </w:lvl>
    <w:lvl w:ilvl="3">
      <w:start w:val="1"/>
      <w:numFmt w:val="decimal"/>
      <w:pStyle w:val="SchLevel3"/>
      <w:lvlText w:val="%2.%3.%4"/>
      <w:lvlJc w:val="left"/>
      <w:pPr>
        <w:tabs>
          <w:tab w:val="num" w:pos="907"/>
        </w:tabs>
        <w:ind w:left="907" w:hanging="907"/>
      </w:pPr>
      <w:rPr>
        <w:rFonts w:ascii="Arial" w:hAnsi="Arial" w:hint="default"/>
        <w:b w:val="0"/>
        <w:i w:val="0"/>
        <w:sz w:val="22"/>
      </w:rPr>
    </w:lvl>
    <w:lvl w:ilvl="4">
      <w:start w:val="1"/>
      <w:numFmt w:val="lowerLetter"/>
      <w:pStyle w:val="SchLevel4"/>
      <w:lvlText w:val="(%5)"/>
      <w:lvlJc w:val="left"/>
      <w:pPr>
        <w:tabs>
          <w:tab w:val="num" w:pos="1474"/>
        </w:tabs>
        <w:ind w:left="1474" w:hanging="567"/>
      </w:pPr>
      <w:rPr>
        <w:rFonts w:ascii="Arial" w:hAnsi="Arial" w:hint="default"/>
        <w:b w:val="0"/>
        <w:i w:val="0"/>
        <w:sz w:val="22"/>
      </w:rPr>
    </w:lvl>
    <w:lvl w:ilvl="5">
      <w:start w:val="1"/>
      <w:numFmt w:val="lowerRoman"/>
      <w:pStyle w:val="SchLevel5"/>
      <w:lvlText w:val="(%6)"/>
      <w:lvlJc w:val="left"/>
      <w:pPr>
        <w:tabs>
          <w:tab w:val="num" w:pos="2041"/>
        </w:tabs>
        <w:ind w:left="2041" w:hanging="567"/>
      </w:pPr>
      <w:rPr>
        <w:rFonts w:ascii="Arial" w:hAnsi="Arial" w:hint="default"/>
        <w:b w:val="0"/>
        <w:i w:val="0"/>
        <w:sz w:val="22"/>
      </w:rPr>
    </w:lvl>
    <w:lvl w:ilvl="6">
      <w:start w:val="1"/>
      <w:numFmt w:val="upperLetter"/>
      <w:pStyle w:val="SchLevel6"/>
      <w:lvlText w:val="(%7)"/>
      <w:lvlJc w:val="left"/>
      <w:pPr>
        <w:tabs>
          <w:tab w:val="num" w:pos="2608"/>
        </w:tabs>
        <w:ind w:left="2608" w:hanging="567"/>
      </w:pPr>
      <w:rPr>
        <w:rFonts w:ascii="Arial" w:hAnsi="Arial" w:hint="default"/>
        <w:b w:val="0"/>
        <w:i w:val="0"/>
        <w:sz w:val="22"/>
      </w:rPr>
    </w:lvl>
    <w:lvl w:ilvl="7">
      <w:start w:val="1"/>
      <w:numFmt w:val="decimal"/>
      <w:pStyle w:val="SchLevel7"/>
      <w:lvlText w:val="(%8)"/>
      <w:lvlJc w:val="left"/>
      <w:pPr>
        <w:tabs>
          <w:tab w:val="num" w:pos="3175"/>
        </w:tabs>
        <w:ind w:left="3175" w:hanging="567"/>
      </w:pPr>
      <w:rPr>
        <w:rFonts w:hint="default"/>
      </w:rPr>
    </w:lvl>
    <w:lvl w:ilvl="8">
      <w:start w:val="1"/>
      <w:numFmt w:val="lowerLetter"/>
      <w:pStyle w:val="SchLevel8"/>
      <w:lvlText w:val="(%9)"/>
      <w:lvlJc w:val="left"/>
      <w:pPr>
        <w:tabs>
          <w:tab w:val="num" w:pos="3742"/>
        </w:tabs>
        <w:ind w:left="3742" w:hanging="567"/>
      </w:pPr>
      <w:rPr>
        <w:rFonts w:hint="default"/>
      </w:rPr>
    </w:lvl>
  </w:abstractNum>
  <w:abstractNum w:abstractNumId="14" w15:restartNumberingAfterBreak="0">
    <w:nsid w:val="1BD61967"/>
    <w:multiLevelType w:val="multilevel"/>
    <w:tmpl w:val="5F629F6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EA96B66"/>
    <w:multiLevelType w:val="multilevel"/>
    <w:tmpl w:val="A1445DEE"/>
    <w:lvl w:ilvl="0">
      <w:start w:val="1"/>
      <w:numFmt w:val="none"/>
      <w:pStyle w:val="ExecutionHeading"/>
      <w:suff w:val="nothing"/>
      <w:lvlText w:val="Execution"/>
      <w:lvlJc w:val="left"/>
      <w:pPr>
        <w:ind w:left="0" w:firstLine="0"/>
      </w:pPr>
      <w:rPr>
        <w:rFonts w:hint="default"/>
      </w:rPr>
    </w:lvl>
    <w:lvl w:ilvl="1">
      <w:start w:val="1"/>
      <w:numFmt w:val="none"/>
      <w:isLgl/>
      <w:lvlText w:val=""/>
      <w:lvlJc w:val="left"/>
      <w:pPr>
        <w:tabs>
          <w:tab w:val="num" w:pos="360"/>
        </w:tabs>
        <w:ind w:left="0" w:firstLine="0"/>
      </w:pPr>
      <w:rPr>
        <w:rFonts w:hint="default"/>
      </w:rPr>
    </w:lvl>
    <w:lvl w:ilvl="2">
      <w:start w:val="1"/>
      <w:numFmt w:val="none"/>
      <w:lvlText w:val=""/>
      <w:lvlJc w:val="left"/>
      <w:pPr>
        <w:tabs>
          <w:tab w:val="num" w:pos="-31680"/>
        </w:tabs>
        <w:ind w:left="-32767" w:firstLine="0"/>
      </w:pPr>
      <w:rPr>
        <w:rFonts w:hint="default"/>
      </w:rPr>
    </w:lvl>
    <w:lvl w:ilvl="3">
      <w:start w:val="1"/>
      <w:numFmt w:val="none"/>
      <w:lvlText w:val=""/>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16" w15:restartNumberingAfterBreak="0">
    <w:nsid w:val="34AD12C1"/>
    <w:multiLevelType w:val="hybridMultilevel"/>
    <w:tmpl w:val="6E508D20"/>
    <w:lvl w:ilvl="0" w:tplc="DF7408F8">
      <w:start w:val="1"/>
      <w:numFmt w:val="decimal"/>
      <w:pStyle w:val="Parties"/>
      <w:lvlText w:val="(%1)"/>
      <w:lvlJc w:val="left"/>
      <w:pPr>
        <w:tabs>
          <w:tab w:val="num" w:pos="907"/>
        </w:tabs>
        <w:ind w:left="907" w:hanging="90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CB3E81"/>
    <w:multiLevelType w:val="multilevel"/>
    <w:tmpl w:val="516CFBA8"/>
    <w:lvl w:ilvl="0">
      <w:start w:val="1"/>
      <w:numFmt w:val="decimal"/>
      <w:pStyle w:val="AppendixHeading"/>
      <w:suff w:val="nothing"/>
      <w:lvlText w:val="Appendix %1"/>
      <w:lvlJc w:val="left"/>
      <w:pPr>
        <w:ind w:left="0" w:firstLine="0"/>
      </w:pPr>
      <w:rPr>
        <w:rFonts w:hint="default"/>
      </w:rPr>
    </w:lvl>
    <w:lvl w:ilvl="1">
      <w:start w:val="1"/>
      <w:numFmt w:val="none"/>
      <w:suff w:val="nothing"/>
      <w:lvlText w:val=""/>
      <w:lvlJc w:val="left"/>
      <w:pPr>
        <w:ind w:left="-32767" w:firstLine="0"/>
      </w:pPr>
      <w:rPr>
        <w:rFonts w:hint="default"/>
      </w:rPr>
    </w:lvl>
    <w:lvl w:ilvl="2">
      <w:start w:val="1"/>
      <w:numFmt w:val="none"/>
      <w:suff w:val="nothing"/>
      <w:lvlText w:val=""/>
      <w:lvlJc w:val="left"/>
      <w:pPr>
        <w:ind w:left="-32767" w:firstLine="0"/>
      </w:pPr>
      <w:rPr>
        <w:rFonts w:hint="default"/>
      </w:rPr>
    </w:lvl>
    <w:lvl w:ilvl="3">
      <w:start w:val="1"/>
      <w:numFmt w:val="none"/>
      <w:suff w:val="nothing"/>
      <w:lvlText w:val=""/>
      <w:lvlJc w:val="left"/>
      <w:pPr>
        <w:ind w:left="-32767"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18" w15:restartNumberingAfterBreak="0">
    <w:nsid w:val="3DD551CF"/>
    <w:multiLevelType w:val="hybridMultilevel"/>
    <w:tmpl w:val="647E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E564D"/>
    <w:multiLevelType w:val="hybridMultilevel"/>
    <w:tmpl w:val="D94CBCC0"/>
    <w:lvl w:ilvl="0" w:tplc="564C1A0E">
      <w:start w:val="1"/>
      <w:numFmt w:val="bullet"/>
      <w:lvlText w:val=""/>
      <w:lvlJc w:val="left"/>
      <w:pPr>
        <w:tabs>
          <w:tab w:val="num" w:pos="720"/>
        </w:tabs>
        <w:ind w:left="720" w:hanging="360"/>
      </w:pPr>
      <w:rPr>
        <w:rFonts w:ascii="Symbol" w:hAnsi="Symbol" w:hint="default"/>
        <w:sz w:val="20"/>
      </w:rPr>
    </w:lvl>
    <w:lvl w:ilvl="1" w:tplc="DFCC3662">
      <w:start w:val="1"/>
      <w:numFmt w:val="lowerLetter"/>
      <w:lvlText w:val="%2)"/>
      <w:lvlJc w:val="left"/>
      <w:pPr>
        <w:ind w:left="1440" w:hanging="360"/>
      </w:pPr>
      <w:rPr>
        <w:rFonts w:hint="default"/>
      </w:rPr>
    </w:lvl>
    <w:lvl w:ilvl="2" w:tplc="AA3C3C44">
      <w:numFmt w:val="bullet"/>
      <w:lvlText w:val="•"/>
      <w:lvlJc w:val="left"/>
      <w:pPr>
        <w:ind w:left="2160" w:hanging="360"/>
      </w:pPr>
      <w:rPr>
        <w:rFonts w:ascii="Arial" w:eastAsiaTheme="minorHAnsi" w:hAnsi="Arial" w:cs="Arial" w:hint="default"/>
      </w:rPr>
    </w:lvl>
    <w:lvl w:ilvl="3" w:tplc="7974E24A" w:tentative="1">
      <w:start w:val="1"/>
      <w:numFmt w:val="bullet"/>
      <w:lvlText w:val=""/>
      <w:lvlJc w:val="left"/>
      <w:pPr>
        <w:tabs>
          <w:tab w:val="num" w:pos="2880"/>
        </w:tabs>
        <w:ind w:left="2880" w:hanging="360"/>
      </w:pPr>
      <w:rPr>
        <w:rFonts w:ascii="Wingdings" w:hAnsi="Wingdings" w:hint="default"/>
        <w:sz w:val="20"/>
      </w:rPr>
    </w:lvl>
    <w:lvl w:ilvl="4" w:tplc="EF121AE2" w:tentative="1">
      <w:start w:val="1"/>
      <w:numFmt w:val="bullet"/>
      <w:lvlText w:val=""/>
      <w:lvlJc w:val="left"/>
      <w:pPr>
        <w:tabs>
          <w:tab w:val="num" w:pos="3600"/>
        </w:tabs>
        <w:ind w:left="3600" w:hanging="360"/>
      </w:pPr>
      <w:rPr>
        <w:rFonts w:ascii="Wingdings" w:hAnsi="Wingdings" w:hint="default"/>
        <w:sz w:val="20"/>
      </w:rPr>
    </w:lvl>
    <w:lvl w:ilvl="5" w:tplc="A1AE0A4A" w:tentative="1">
      <w:start w:val="1"/>
      <w:numFmt w:val="bullet"/>
      <w:lvlText w:val=""/>
      <w:lvlJc w:val="left"/>
      <w:pPr>
        <w:tabs>
          <w:tab w:val="num" w:pos="4320"/>
        </w:tabs>
        <w:ind w:left="4320" w:hanging="360"/>
      </w:pPr>
      <w:rPr>
        <w:rFonts w:ascii="Wingdings" w:hAnsi="Wingdings" w:hint="default"/>
        <w:sz w:val="20"/>
      </w:rPr>
    </w:lvl>
    <w:lvl w:ilvl="6" w:tplc="2924D04A" w:tentative="1">
      <w:start w:val="1"/>
      <w:numFmt w:val="bullet"/>
      <w:lvlText w:val=""/>
      <w:lvlJc w:val="left"/>
      <w:pPr>
        <w:tabs>
          <w:tab w:val="num" w:pos="5040"/>
        </w:tabs>
        <w:ind w:left="5040" w:hanging="360"/>
      </w:pPr>
      <w:rPr>
        <w:rFonts w:ascii="Wingdings" w:hAnsi="Wingdings" w:hint="default"/>
        <w:sz w:val="20"/>
      </w:rPr>
    </w:lvl>
    <w:lvl w:ilvl="7" w:tplc="3D00834E" w:tentative="1">
      <w:start w:val="1"/>
      <w:numFmt w:val="bullet"/>
      <w:lvlText w:val=""/>
      <w:lvlJc w:val="left"/>
      <w:pPr>
        <w:tabs>
          <w:tab w:val="num" w:pos="5760"/>
        </w:tabs>
        <w:ind w:left="5760" w:hanging="360"/>
      </w:pPr>
      <w:rPr>
        <w:rFonts w:ascii="Wingdings" w:hAnsi="Wingdings" w:hint="default"/>
        <w:sz w:val="20"/>
      </w:rPr>
    </w:lvl>
    <w:lvl w:ilvl="8" w:tplc="BC0806E6"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C3BC6"/>
    <w:multiLevelType w:val="hybridMultilevel"/>
    <w:tmpl w:val="030A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E31C6D"/>
    <w:multiLevelType w:val="hybridMultilevel"/>
    <w:tmpl w:val="7E3E845E"/>
    <w:lvl w:ilvl="0" w:tplc="757219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EA0C1A"/>
    <w:multiLevelType w:val="hybridMultilevel"/>
    <w:tmpl w:val="E57A1298"/>
    <w:lvl w:ilvl="0" w:tplc="6702208A">
      <w:start w:val="1"/>
      <w:numFmt w:val="none"/>
      <w:pStyle w:val="AppendixHeadingSingle"/>
      <w:lvlText w:val="Appendix"/>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A17698D"/>
    <w:multiLevelType w:val="hybridMultilevel"/>
    <w:tmpl w:val="0DCE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D4053F"/>
    <w:multiLevelType w:val="hybridMultilevel"/>
    <w:tmpl w:val="E7FC3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A41A48"/>
    <w:multiLevelType w:val="hybridMultilevel"/>
    <w:tmpl w:val="E2AE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421DA8"/>
    <w:multiLevelType w:val="hybridMultilevel"/>
    <w:tmpl w:val="F4089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AB1392"/>
    <w:multiLevelType w:val="hybridMultilevel"/>
    <w:tmpl w:val="0E60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E6CE2"/>
    <w:multiLevelType w:val="hybridMultilevel"/>
    <w:tmpl w:val="AF5C0C26"/>
    <w:lvl w:ilvl="0" w:tplc="5B94B5E0">
      <w:start w:val="1"/>
      <w:numFmt w:val="upperLetter"/>
      <w:pStyle w:val="Recitals"/>
      <w:lvlText w:val="(%1)"/>
      <w:lvlJc w:val="left"/>
      <w:pPr>
        <w:tabs>
          <w:tab w:val="num" w:pos="907"/>
        </w:tabs>
        <w:ind w:left="907" w:hanging="907"/>
      </w:pPr>
      <w:rPr>
        <w:rFonts w:hint="default"/>
      </w:rPr>
    </w:lvl>
    <w:lvl w:ilvl="1" w:tplc="E17E649A" w:tentative="1">
      <w:start w:val="1"/>
      <w:numFmt w:val="lowerLetter"/>
      <w:lvlText w:val="%2."/>
      <w:lvlJc w:val="left"/>
      <w:pPr>
        <w:tabs>
          <w:tab w:val="num" w:pos="1440"/>
        </w:tabs>
        <w:ind w:left="1440" w:hanging="360"/>
      </w:pPr>
    </w:lvl>
    <w:lvl w:ilvl="2" w:tplc="CF102EC2" w:tentative="1">
      <w:start w:val="1"/>
      <w:numFmt w:val="lowerRoman"/>
      <w:lvlText w:val="%3."/>
      <w:lvlJc w:val="right"/>
      <w:pPr>
        <w:tabs>
          <w:tab w:val="num" w:pos="2160"/>
        </w:tabs>
        <w:ind w:left="2160" w:hanging="180"/>
      </w:pPr>
    </w:lvl>
    <w:lvl w:ilvl="3" w:tplc="29B44E94" w:tentative="1">
      <w:start w:val="1"/>
      <w:numFmt w:val="decimal"/>
      <w:lvlText w:val="%4."/>
      <w:lvlJc w:val="left"/>
      <w:pPr>
        <w:tabs>
          <w:tab w:val="num" w:pos="2880"/>
        </w:tabs>
        <w:ind w:left="2880" w:hanging="360"/>
      </w:pPr>
    </w:lvl>
    <w:lvl w:ilvl="4" w:tplc="E4FAE044" w:tentative="1">
      <w:start w:val="1"/>
      <w:numFmt w:val="lowerLetter"/>
      <w:lvlText w:val="%5."/>
      <w:lvlJc w:val="left"/>
      <w:pPr>
        <w:tabs>
          <w:tab w:val="num" w:pos="3600"/>
        </w:tabs>
        <w:ind w:left="3600" w:hanging="360"/>
      </w:pPr>
    </w:lvl>
    <w:lvl w:ilvl="5" w:tplc="0DD60808" w:tentative="1">
      <w:start w:val="1"/>
      <w:numFmt w:val="lowerRoman"/>
      <w:lvlText w:val="%6."/>
      <w:lvlJc w:val="right"/>
      <w:pPr>
        <w:tabs>
          <w:tab w:val="num" w:pos="4320"/>
        </w:tabs>
        <w:ind w:left="4320" w:hanging="180"/>
      </w:pPr>
    </w:lvl>
    <w:lvl w:ilvl="6" w:tplc="86DC27A4" w:tentative="1">
      <w:start w:val="1"/>
      <w:numFmt w:val="decimal"/>
      <w:lvlText w:val="%7."/>
      <w:lvlJc w:val="left"/>
      <w:pPr>
        <w:tabs>
          <w:tab w:val="num" w:pos="5040"/>
        </w:tabs>
        <w:ind w:left="5040" w:hanging="360"/>
      </w:pPr>
    </w:lvl>
    <w:lvl w:ilvl="7" w:tplc="2E4C8230" w:tentative="1">
      <w:start w:val="1"/>
      <w:numFmt w:val="lowerLetter"/>
      <w:lvlText w:val="%8."/>
      <w:lvlJc w:val="left"/>
      <w:pPr>
        <w:tabs>
          <w:tab w:val="num" w:pos="5760"/>
        </w:tabs>
        <w:ind w:left="5760" w:hanging="360"/>
      </w:pPr>
    </w:lvl>
    <w:lvl w:ilvl="8" w:tplc="F8C06032" w:tentative="1">
      <w:start w:val="1"/>
      <w:numFmt w:val="lowerRoman"/>
      <w:lvlText w:val="%9."/>
      <w:lvlJc w:val="right"/>
      <w:pPr>
        <w:tabs>
          <w:tab w:val="num" w:pos="6480"/>
        </w:tabs>
        <w:ind w:left="6480" w:hanging="180"/>
      </w:pPr>
    </w:lvl>
  </w:abstractNum>
  <w:num w:numId="1" w16cid:durableId="1024669621">
    <w:abstractNumId w:val="17"/>
  </w:num>
  <w:num w:numId="2" w16cid:durableId="639653988">
    <w:abstractNumId w:val="22"/>
  </w:num>
  <w:num w:numId="3" w16cid:durableId="142044883">
    <w:abstractNumId w:val="2"/>
  </w:num>
  <w:num w:numId="4" w16cid:durableId="362681041">
    <w:abstractNumId w:val="15"/>
  </w:num>
  <w:num w:numId="5" w16cid:durableId="2116903513">
    <w:abstractNumId w:val="1"/>
  </w:num>
  <w:num w:numId="6" w16cid:durableId="226189095">
    <w:abstractNumId w:val="3"/>
  </w:num>
  <w:num w:numId="7" w16cid:durableId="877278843">
    <w:abstractNumId w:val="16"/>
  </w:num>
  <w:num w:numId="8" w16cid:durableId="1439251905">
    <w:abstractNumId w:val="28"/>
  </w:num>
  <w:num w:numId="9" w16cid:durableId="64841741">
    <w:abstractNumId w:val="13"/>
  </w:num>
  <w:num w:numId="10" w16cid:durableId="375549709">
    <w:abstractNumId w:val="14"/>
  </w:num>
  <w:num w:numId="11" w16cid:durableId="2113620874">
    <w:abstractNumId w:val="5"/>
  </w:num>
  <w:num w:numId="12" w16cid:durableId="836841471">
    <w:abstractNumId w:val="19"/>
  </w:num>
  <w:num w:numId="13" w16cid:durableId="1749302984">
    <w:abstractNumId w:val="21"/>
  </w:num>
  <w:num w:numId="14" w16cid:durableId="1271662446">
    <w:abstractNumId w:val="25"/>
  </w:num>
  <w:num w:numId="15" w16cid:durableId="1044518834">
    <w:abstractNumId w:val="18"/>
  </w:num>
  <w:num w:numId="16" w16cid:durableId="1553468072">
    <w:abstractNumId w:val="24"/>
  </w:num>
  <w:num w:numId="17" w16cid:durableId="292751802">
    <w:abstractNumId w:val="6"/>
  </w:num>
  <w:num w:numId="18" w16cid:durableId="293878577">
    <w:abstractNumId w:val="11"/>
  </w:num>
  <w:num w:numId="19" w16cid:durableId="1323654387">
    <w:abstractNumId w:val="9"/>
  </w:num>
  <w:num w:numId="20" w16cid:durableId="790057557">
    <w:abstractNumId w:val="26"/>
  </w:num>
  <w:num w:numId="21" w16cid:durableId="1939486983">
    <w:abstractNumId w:val="12"/>
  </w:num>
  <w:num w:numId="22" w16cid:durableId="2074694962">
    <w:abstractNumId w:val="8"/>
  </w:num>
  <w:num w:numId="23" w16cid:durableId="1505130016">
    <w:abstractNumId w:val="7"/>
  </w:num>
  <w:num w:numId="24" w16cid:durableId="1446923463">
    <w:abstractNumId w:val="27"/>
  </w:num>
  <w:num w:numId="25" w16cid:durableId="2100787150">
    <w:abstractNumId w:val="4"/>
  </w:num>
  <w:num w:numId="26" w16cid:durableId="939217390">
    <w:abstractNumId w:val="20"/>
  </w:num>
  <w:num w:numId="27" w16cid:durableId="2028097028">
    <w:abstractNumId w:val="0"/>
  </w:num>
  <w:num w:numId="28" w16cid:durableId="1682968075">
    <w:abstractNumId w:val="23"/>
  </w:num>
  <w:num w:numId="29" w16cid:durableId="1740209623">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C4A"/>
    <w:rsid w:val="00002669"/>
    <w:rsid w:val="000034F8"/>
    <w:rsid w:val="00013565"/>
    <w:rsid w:val="00015FF6"/>
    <w:rsid w:val="000209DF"/>
    <w:rsid w:val="00020B2D"/>
    <w:rsid w:val="00021D43"/>
    <w:rsid w:val="00031185"/>
    <w:rsid w:val="00042A9D"/>
    <w:rsid w:val="00047A03"/>
    <w:rsid w:val="000535C8"/>
    <w:rsid w:val="000649F8"/>
    <w:rsid w:val="00067262"/>
    <w:rsid w:val="000675BD"/>
    <w:rsid w:val="00071781"/>
    <w:rsid w:val="00072659"/>
    <w:rsid w:val="00075F22"/>
    <w:rsid w:val="0008201C"/>
    <w:rsid w:val="00092EB0"/>
    <w:rsid w:val="00097022"/>
    <w:rsid w:val="000A731F"/>
    <w:rsid w:val="000B21B9"/>
    <w:rsid w:val="000C1EDA"/>
    <w:rsid w:val="000C3FC2"/>
    <w:rsid w:val="000C5E41"/>
    <w:rsid w:val="000C7DC4"/>
    <w:rsid w:val="000D4AC2"/>
    <w:rsid w:val="000D6786"/>
    <w:rsid w:val="000D7053"/>
    <w:rsid w:val="000E6D6E"/>
    <w:rsid w:val="000F1801"/>
    <w:rsid w:val="000F5786"/>
    <w:rsid w:val="000F6464"/>
    <w:rsid w:val="00100692"/>
    <w:rsid w:val="0010091F"/>
    <w:rsid w:val="00101A44"/>
    <w:rsid w:val="00104620"/>
    <w:rsid w:val="00106194"/>
    <w:rsid w:val="00114A80"/>
    <w:rsid w:val="00116A35"/>
    <w:rsid w:val="00124C5A"/>
    <w:rsid w:val="00124F45"/>
    <w:rsid w:val="00135306"/>
    <w:rsid w:val="00153031"/>
    <w:rsid w:val="00157CA4"/>
    <w:rsid w:val="00160EC0"/>
    <w:rsid w:val="0016409C"/>
    <w:rsid w:val="00176777"/>
    <w:rsid w:val="001771E4"/>
    <w:rsid w:val="00183E18"/>
    <w:rsid w:val="00192E24"/>
    <w:rsid w:val="00193837"/>
    <w:rsid w:val="0019577D"/>
    <w:rsid w:val="00195EF7"/>
    <w:rsid w:val="001B750A"/>
    <w:rsid w:val="001E778B"/>
    <w:rsid w:val="001F5360"/>
    <w:rsid w:val="00200544"/>
    <w:rsid w:val="002031E9"/>
    <w:rsid w:val="00214D6C"/>
    <w:rsid w:val="00233644"/>
    <w:rsid w:val="00235C44"/>
    <w:rsid w:val="00235DA2"/>
    <w:rsid w:val="00244AFD"/>
    <w:rsid w:val="00256724"/>
    <w:rsid w:val="00260551"/>
    <w:rsid w:val="00260974"/>
    <w:rsid w:val="00262070"/>
    <w:rsid w:val="00263506"/>
    <w:rsid w:val="0026410E"/>
    <w:rsid w:val="002646B7"/>
    <w:rsid w:val="00264B27"/>
    <w:rsid w:val="00265FF5"/>
    <w:rsid w:val="002660D2"/>
    <w:rsid w:val="00270D68"/>
    <w:rsid w:val="002906A0"/>
    <w:rsid w:val="00291ABE"/>
    <w:rsid w:val="002925A4"/>
    <w:rsid w:val="0029601C"/>
    <w:rsid w:val="002A046F"/>
    <w:rsid w:val="002A3CD5"/>
    <w:rsid w:val="002A43D0"/>
    <w:rsid w:val="002C02EB"/>
    <w:rsid w:val="002D4ED4"/>
    <w:rsid w:val="002E042D"/>
    <w:rsid w:val="002E55B2"/>
    <w:rsid w:val="002E7825"/>
    <w:rsid w:val="00301754"/>
    <w:rsid w:val="00303C06"/>
    <w:rsid w:val="003139DE"/>
    <w:rsid w:val="00314CE9"/>
    <w:rsid w:val="00330B92"/>
    <w:rsid w:val="003557F3"/>
    <w:rsid w:val="00356C30"/>
    <w:rsid w:val="00357671"/>
    <w:rsid w:val="003606C3"/>
    <w:rsid w:val="00367DE9"/>
    <w:rsid w:val="00370C19"/>
    <w:rsid w:val="003715DB"/>
    <w:rsid w:val="00371A86"/>
    <w:rsid w:val="003735AE"/>
    <w:rsid w:val="00375816"/>
    <w:rsid w:val="003844E7"/>
    <w:rsid w:val="003904F9"/>
    <w:rsid w:val="00392367"/>
    <w:rsid w:val="0039398A"/>
    <w:rsid w:val="003B309F"/>
    <w:rsid w:val="003C3939"/>
    <w:rsid w:val="003C5F24"/>
    <w:rsid w:val="003C6EAF"/>
    <w:rsid w:val="003E005B"/>
    <w:rsid w:val="003E489D"/>
    <w:rsid w:val="003F0E24"/>
    <w:rsid w:val="003F1984"/>
    <w:rsid w:val="003F3968"/>
    <w:rsid w:val="004144B3"/>
    <w:rsid w:val="004169D1"/>
    <w:rsid w:val="00435A6B"/>
    <w:rsid w:val="004407A8"/>
    <w:rsid w:val="00446EDB"/>
    <w:rsid w:val="00450C16"/>
    <w:rsid w:val="00455906"/>
    <w:rsid w:val="00456E91"/>
    <w:rsid w:val="00465291"/>
    <w:rsid w:val="00473631"/>
    <w:rsid w:val="00477820"/>
    <w:rsid w:val="00482CF5"/>
    <w:rsid w:val="00483433"/>
    <w:rsid w:val="00491BD4"/>
    <w:rsid w:val="00493BD4"/>
    <w:rsid w:val="00493C45"/>
    <w:rsid w:val="004A1FA6"/>
    <w:rsid w:val="004A6452"/>
    <w:rsid w:val="004B30E0"/>
    <w:rsid w:val="004B39DB"/>
    <w:rsid w:val="004C7B6E"/>
    <w:rsid w:val="004D23E3"/>
    <w:rsid w:val="004D2C7F"/>
    <w:rsid w:val="004E12F6"/>
    <w:rsid w:val="004F5D0E"/>
    <w:rsid w:val="0050038C"/>
    <w:rsid w:val="0050435C"/>
    <w:rsid w:val="00510A9A"/>
    <w:rsid w:val="00511D6B"/>
    <w:rsid w:val="005259B0"/>
    <w:rsid w:val="0053368D"/>
    <w:rsid w:val="00543F58"/>
    <w:rsid w:val="00545574"/>
    <w:rsid w:val="00552E9A"/>
    <w:rsid w:val="005530E2"/>
    <w:rsid w:val="00560535"/>
    <w:rsid w:val="00562D5D"/>
    <w:rsid w:val="0057056C"/>
    <w:rsid w:val="005721F0"/>
    <w:rsid w:val="005773C7"/>
    <w:rsid w:val="00595F46"/>
    <w:rsid w:val="00596645"/>
    <w:rsid w:val="005A3939"/>
    <w:rsid w:val="005A463A"/>
    <w:rsid w:val="005A5AF7"/>
    <w:rsid w:val="005A6C8D"/>
    <w:rsid w:val="005C1CDF"/>
    <w:rsid w:val="005C2901"/>
    <w:rsid w:val="005E41DD"/>
    <w:rsid w:val="005F0C28"/>
    <w:rsid w:val="005F2886"/>
    <w:rsid w:val="005F4755"/>
    <w:rsid w:val="00610405"/>
    <w:rsid w:val="006138A7"/>
    <w:rsid w:val="00613E07"/>
    <w:rsid w:val="00625144"/>
    <w:rsid w:val="0062648E"/>
    <w:rsid w:val="006266EE"/>
    <w:rsid w:val="00630FDF"/>
    <w:rsid w:val="006373ED"/>
    <w:rsid w:val="00637F84"/>
    <w:rsid w:val="00641591"/>
    <w:rsid w:val="00650826"/>
    <w:rsid w:val="00650A8A"/>
    <w:rsid w:val="00673CC3"/>
    <w:rsid w:val="006843E8"/>
    <w:rsid w:val="006850F3"/>
    <w:rsid w:val="00685BAF"/>
    <w:rsid w:val="00686118"/>
    <w:rsid w:val="00686752"/>
    <w:rsid w:val="00687B4C"/>
    <w:rsid w:val="006918BF"/>
    <w:rsid w:val="0069431A"/>
    <w:rsid w:val="00696096"/>
    <w:rsid w:val="006A26A1"/>
    <w:rsid w:val="006A61C5"/>
    <w:rsid w:val="006B0F1F"/>
    <w:rsid w:val="006B48B9"/>
    <w:rsid w:val="006D34AE"/>
    <w:rsid w:val="006D428F"/>
    <w:rsid w:val="006F1AFC"/>
    <w:rsid w:val="00701BC7"/>
    <w:rsid w:val="00702EE9"/>
    <w:rsid w:val="007040C4"/>
    <w:rsid w:val="00710C3D"/>
    <w:rsid w:val="00712D06"/>
    <w:rsid w:val="00713A22"/>
    <w:rsid w:val="007162D1"/>
    <w:rsid w:val="00737AC2"/>
    <w:rsid w:val="0074212C"/>
    <w:rsid w:val="007457A4"/>
    <w:rsid w:val="0075455F"/>
    <w:rsid w:val="00756861"/>
    <w:rsid w:val="00765D00"/>
    <w:rsid w:val="00765F1B"/>
    <w:rsid w:val="0076640C"/>
    <w:rsid w:val="00776230"/>
    <w:rsid w:val="00781125"/>
    <w:rsid w:val="0078192B"/>
    <w:rsid w:val="00787A5F"/>
    <w:rsid w:val="0079358E"/>
    <w:rsid w:val="00794C64"/>
    <w:rsid w:val="0079790B"/>
    <w:rsid w:val="007A4AFE"/>
    <w:rsid w:val="007A76F7"/>
    <w:rsid w:val="007B1BC9"/>
    <w:rsid w:val="007B395C"/>
    <w:rsid w:val="007B63A4"/>
    <w:rsid w:val="007C0D48"/>
    <w:rsid w:val="007D77A3"/>
    <w:rsid w:val="007D7C5A"/>
    <w:rsid w:val="007E6510"/>
    <w:rsid w:val="007F18B9"/>
    <w:rsid w:val="007F6B93"/>
    <w:rsid w:val="00802E92"/>
    <w:rsid w:val="00806B08"/>
    <w:rsid w:val="00811029"/>
    <w:rsid w:val="00812F96"/>
    <w:rsid w:val="008133FE"/>
    <w:rsid w:val="008271FD"/>
    <w:rsid w:val="008310AB"/>
    <w:rsid w:val="0083485A"/>
    <w:rsid w:val="00843615"/>
    <w:rsid w:val="00862E5A"/>
    <w:rsid w:val="00876DB3"/>
    <w:rsid w:val="00877D5B"/>
    <w:rsid w:val="00893199"/>
    <w:rsid w:val="008A12AE"/>
    <w:rsid w:val="008A5574"/>
    <w:rsid w:val="008B39EE"/>
    <w:rsid w:val="008B5D2D"/>
    <w:rsid w:val="008C1143"/>
    <w:rsid w:val="008C2F15"/>
    <w:rsid w:val="008D0D45"/>
    <w:rsid w:val="008D1E3A"/>
    <w:rsid w:val="008D20BC"/>
    <w:rsid w:val="008D543B"/>
    <w:rsid w:val="008D7C2A"/>
    <w:rsid w:val="008E0CC8"/>
    <w:rsid w:val="008E1E90"/>
    <w:rsid w:val="008E2E7F"/>
    <w:rsid w:val="008F07A0"/>
    <w:rsid w:val="008F13E9"/>
    <w:rsid w:val="008F4FCF"/>
    <w:rsid w:val="00900ED0"/>
    <w:rsid w:val="00906A42"/>
    <w:rsid w:val="00926029"/>
    <w:rsid w:val="00932077"/>
    <w:rsid w:val="009407E7"/>
    <w:rsid w:val="009441F4"/>
    <w:rsid w:val="00946A8C"/>
    <w:rsid w:val="00951035"/>
    <w:rsid w:val="00952198"/>
    <w:rsid w:val="0095248D"/>
    <w:rsid w:val="00952C59"/>
    <w:rsid w:val="00954998"/>
    <w:rsid w:val="00955C8F"/>
    <w:rsid w:val="00963BEB"/>
    <w:rsid w:val="009710A2"/>
    <w:rsid w:val="00971F04"/>
    <w:rsid w:val="009728C1"/>
    <w:rsid w:val="00972E0F"/>
    <w:rsid w:val="009767B3"/>
    <w:rsid w:val="009810F3"/>
    <w:rsid w:val="009863F0"/>
    <w:rsid w:val="00990CCD"/>
    <w:rsid w:val="009A4649"/>
    <w:rsid w:val="009A7A29"/>
    <w:rsid w:val="009B4BCA"/>
    <w:rsid w:val="009D3758"/>
    <w:rsid w:val="009E3B32"/>
    <w:rsid w:val="009E64DB"/>
    <w:rsid w:val="009F243B"/>
    <w:rsid w:val="00A05D29"/>
    <w:rsid w:val="00A06249"/>
    <w:rsid w:val="00A12D8F"/>
    <w:rsid w:val="00A12E60"/>
    <w:rsid w:val="00A13D75"/>
    <w:rsid w:val="00A1533E"/>
    <w:rsid w:val="00A15589"/>
    <w:rsid w:val="00A21AA2"/>
    <w:rsid w:val="00A306A7"/>
    <w:rsid w:val="00A30B60"/>
    <w:rsid w:val="00A31D8B"/>
    <w:rsid w:val="00A326C1"/>
    <w:rsid w:val="00A42086"/>
    <w:rsid w:val="00A42463"/>
    <w:rsid w:val="00A44AE2"/>
    <w:rsid w:val="00A450FD"/>
    <w:rsid w:val="00A500C8"/>
    <w:rsid w:val="00A5178A"/>
    <w:rsid w:val="00A52CF6"/>
    <w:rsid w:val="00A61186"/>
    <w:rsid w:val="00A639F4"/>
    <w:rsid w:val="00A74352"/>
    <w:rsid w:val="00A75A59"/>
    <w:rsid w:val="00A77B47"/>
    <w:rsid w:val="00A84F49"/>
    <w:rsid w:val="00A92DB4"/>
    <w:rsid w:val="00A93109"/>
    <w:rsid w:val="00A95961"/>
    <w:rsid w:val="00AA340C"/>
    <w:rsid w:val="00AB101E"/>
    <w:rsid w:val="00AB26E7"/>
    <w:rsid w:val="00AB7820"/>
    <w:rsid w:val="00AC4CD5"/>
    <w:rsid w:val="00AC66FC"/>
    <w:rsid w:val="00AD0248"/>
    <w:rsid w:val="00AD19F6"/>
    <w:rsid w:val="00AD4A47"/>
    <w:rsid w:val="00AF556F"/>
    <w:rsid w:val="00B02650"/>
    <w:rsid w:val="00B1244E"/>
    <w:rsid w:val="00B133FB"/>
    <w:rsid w:val="00B262FF"/>
    <w:rsid w:val="00B274A9"/>
    <w:rsid w:val="00B5733A"/>
    <w:rsid w:val="00B6005A"/>
    <w:rsid w:val="00B6484A"/>
    <w:rsid w:val="00B64AEB"/>
    <w:rsid w:val="00B7360A"/>
    <w:rsid w:val="00B82C0F"/>
    <w:rsid w:val="00B9025E"/>
    <w:rsid w:val="00B908F8"/>
    <w:rsid w:val="00B923F3"/>
    <w:rsid w:val="00B945EC"/>
    <w:rsid w:val="00BA449A"/>
    <w:rsid w:val="00BA64F7"/>
    <w:rsid w:val="00BB4C4A"/>
    <w:rsid w:val="00BC0B44"/>
    <w:rsid w:val="00BD0A40"/>
    <w:rsid w:val="00BD4ACA"/>
    <w:rsid w:val="00C12B35"/>
    <w:rsid w:val="00C179A1"/>
    <w:rsid w:val="00C2457B"/>
    <w:rsid w:val="00C333DD"/>
    <w:rsid w:val="00C416D3"/>
    <w:rsid w:val="00C50B8E"/>
    <w:rsid w:val="00C5773C"/>
    <w:rsid w:val="00C674DE"/>
    <w:rsid w:val="00C70448"/>
    <w:rsid w:val="00C7438E"/>
    <w:rsid w:val="00C75ED5"/>
    <w:rsid w:val="00C809C0"/>
    <w:rsid w:val="00C92B92"/>
    <w:rsid w:val="00C9644D"/>
    <w:rsid w:val="00CA6B14"/>
    <w:rsid w:val="00CB43F5"/>
    <w:rsid w:val="00CB662A"/>
    <w:rsid w:val="00CB691E"/>
    <w:rsid w:val="00CB6BC8"/>
    <w:rsid w:val="00CC3ACE"/>
    <w:rsid w:val="00CC576A"/>
    <w:rsid w:val="00CD1FC0"/>
    <w:rsid w:val="00CD26FB"/>
    <w:rsid w:val="00CD6BD6"/>
    <w:rsid w:val="00CE0387"/>
    <w:rsid w:val="00CE16C2"/>
    <w:rsid w:val="00CF4F5B"/>
    <w:rsid w:val="00CF62A9"/>
    <w:rsid w:val="00D00D2C"/>
    <w:rsid w:val="00D0799F"/>
    <w:rsid w:val="00D123DB"/>
    <w:rsid w:val="00D41CF4"/>
    <w:rsid w:val="00D7476E"/>
    <w:rsid w:val="00D747EB"/>
    <w:rsid w:val="00D7774B"/>
    <w:rsid w:val="00D806E1"/>
    <w:rsid w:val="00D901D3"/>
    <w:rsid w:val="00D93A71"/>
    <w:rsid w:val="00DA0E9B"/>
    <w:rsid w:val="00DD12CA"/>
    <w:rsid w:val="00DE2C6D"/>
    <w:rsid w:val="00DE3DF4"/>
    <w:rsid w:val="00E12E2D"/>
    <w:rsid w:val="00E153E0"/>
    <w:rsid w:val="00E20455"/>
    <w:rsid w:val="00E20B76"/>
    <w:rsid w:val="00E220FE"/>
    <w:rsid w:val="00E25710"/>
    <w:rsid w:val="00E30EA2"/>
    <w:rsid w:val="00E32D05"/>
    <w:rsid w:val="00E56528"/>
    <w:rsid w:val="00E56BF3"/>
    <w:rsid w:val="00E57858"/>
    <w:rsid w:val="00E61AC6"/>
    <w:rsid w:val="00E64FFE"/>
    <w:rsid w:val="00E6651C"/>
    <w:rsid w:val="00E85B25"/>
    <w:rsid w:val="00E86124"/>
    <w:rsid w:val="00E90AC2"/>
    <w:rsid w:val="00E91DC1"/>
    <w:rsid w:val="00E97115"/>
    <w:rsid w:val="00EA432D"/>
    <w:rsid w:val="00EB1DD9"/>
    <w:rsid w:val="00EB394B"/>
    <w:rsid w:val="00EB3B8E"/>
    <w:rsid w:val="00EC445A"/>
    <w:rsid w:val="00EC6B40"/>
    <w:rsid w:val="00ED549A"/>
    <w:rsid w:val="00ED57C9"/>
    <w:rsid w:val="00EE1D3E"/>
    <w:rsid w:val="00EE2C3D"/>
    <w:rsid w:val="00EE30A6"/>
    <w:rsid w:val="00EE3ED3"/>
    <w:rsid w:val="00EE4B96"/>
    <w:rsid w:val="00EE5A24"/>
    <w:rsid w:val="00EE5C8A"/>
    <w:rsid w:val="00EF44C4"/>
    <w:rsid w:val="00F03123"/>
    <w:rsid w:val="00F067C2"/>
    <w:rsid w:val="00F137B9"/>
    <w:rsid w:val="00F157B2"/>
    <w:rsid w:val="00F26985"/>
    <w:rsid w:val="00F26C15"/>
    <w:rsid w:val="00F32A77"/>
    <w:rsid w:val="00F33BEF"/>
    <w:rsid w:val="00F408D8"/>
    <w:rsid w:val="00F4373B"/>
    <w:rsid w:val="00F54EAC"/>
    <w:rsid w:val="00F61412"/>
    <w:rsid w:val="00F65BE5"/>
    <w:rsid w:val="00F90054"/>
    <w:rsid w:val="00F95CA0"/>
    <w:rsid w:val="00FA0575"/>
    <w:rsid w:val="00FB1570"/>
    <w:rsid w:val="00FB5556"/>
    <w:rsid w:val="00FC6C4F"/>
    <w:rsid w:val="00FD4DD8"/>
    <w:rsid w:val="00FE2422"/>
    <w:rsid w:val="00FE294A"/>
    <w:rsid w:val="00FE7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655CF"/>
  <w15:chartTrackingRefBased/>
  <w15:docId w15:val="{4C071789-2227-4CD5-8521-D74449A4D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575"/>
    <w:pPr>
      <w:jc w:val="both"/>
    </w:pPr>
    <w:rPr>
      <w:rFonts w:ascii="Arial" w:hAnsi="Arial"/>
      <w:sz w:val="22"/>
      <w:lang w:eastAsia="en-US"/>
    </w:rPr>
  </w:style>
  <w:style w:type="paragraph" w:styleId="Heading1">
    <w:name w:val="heading 1"/>
    <w:basedOn w:val="Normal"/>
    <w:link w:val="Heading1Char"/>
    <w:qFormat/>
    <w:rsid w:val="00E6651C"/>
    <w:pPr>
      <w:numPr>
        <w:numId w:val="6"/>
      </w:numPr>
      <w:spacing w:after="180"/>
      <w:outlineLvl w:val="0"/>
    </w:pPr>
    <w:rPr>
      <w:szCs w:val="22"/>
    </w:rPr>
  </w:style>
  <w:style w:type="paragraph" w:styleId="Heading2">
    <w:name w:val="heading 2"/>
    <w:basedOn w:val="Normal"/>
    <w:link w:val="Heading2Char"/>
    <w:qFormat/>
    <w:rsid w:val="00E6651C"/>
    <w:pPr>
      <w:numPr>
        <w:ilvl w:val="1"/>
        <w:numId w:val="6"/>
      </w:numPr>
      <w:spacing w:after="180"/>
      <w:outlineLvl w:val="1"/>
    </w:pPr>
  </w:style>
  <w:style w:type="paragraph" w:styleId="Heading3">
    <w:name w:val="heading 3"/>
    <w:basedOn w:val="Normal"/>
    <w:link w:val="Heading3Char"/>
    <w:qFormat/>
    <w:rsid w:val="00E6651C"/>
    <w:pPr>
      <w:numPr>
        <w:ilvl w:val="2"/>
        <w:numId w:val="6"/>
      </w:numPr>
      <w:spacing w:after="180"/>
      <w:outlineLvl w:val="2"/>
    </w:pPr>
  </w:style>
  <w:style w:type="paragraph" w:styleId="Heading4">
    <w:name w:val="heading 4"/>
    <w:basedOn w:val="Normal"/>
    <w:link w:val="Heading4Char"/>
    <w:qFormat/>
    <w:rsid w:val="00E6651C"/>
    <w:pPr>
      <w:numPr>
        <w:ilvl w:val="3"/>
        <w:numId w:val="6"/>
      </w:numPr>
      <w:spacing w:after="180"/>
      <w:outlineLvl w:val="3"/>
    </w:pPr>
  </w:style>
  <w:style w:type="paragraph" w:styleId="Heading5">
    <w:name w:val="heading 5"/>
    <w:basedOn w:val="Normal"/>
    <w:link w:val="Heading5Char"/>
    <w:qFormat/>
    <w:rsid w:val="00E6651C"/>
    <w:pPr>
      <w:numPr>
        <w:ilvl w:val="4"/>
        <w:numId w:val="6"/>
      </w:numPr>
      <w:spacing w:after="180"/>
      <w:outlineLvl w:val="4"/>
    </w:pPr>
  </w:style>
  <w:style w:type="paragraph" w:styleId="Heading6">
    <w:name w:val="heading 6"/>
    <w:basedOn w:val="Normal"/>
    <w:link w:val="Heading6Char"/>
    <w:qFormat/>
    <w:rsid w:val="00E6651C"/>
    <w:pPr>
      <w:numPr>
        <w:ilvl w:val="5"/>
        <w:numId w:val="6"/>
      </w:numPr>
      <w:spacing w:after="180"/>
      <w:outlineLvl w:val="5"/>
    </w:pPr>
    <w:rPr>
      <w:bCs/>
      <w:szCs w:val="22"/>
    </w:rPr>
  </w:style>
  <w:style w:type="paragraph" w:styleId="Heading7">
    <w:name w:val="heading 7"/>
    <w:basedOn w:val="Normal"/>
    <w:link w:val="Heading7Char"/>
    <w:qFormat/>
    <w:rsid w:val="00E6651C"/>
    <w:pPr>
      <w:numPr>
        <w:ilvl w:val="6"/>
        <w:numId w:val="6"/>
      </w:numPr>
      <w:spacing w:after="180"/>
      <w:outlineLvl w:val="6"/>
    </w:pPr>
  </w:style>
  <w:style w:type="paragraph" w:styleId="Heading8">
    <w:name w:val="heading 8"/>
    <w:basedOn w:val="Normal"/>
    <w:link w:val="Heading8Char"/>
    <w:qFormat/>
    <w:rsid w:val="00E6651C"/>
    <w:pPr>
      <w:numPr>
        <w:ilvl w:val="7"/>
        <w:numId w:val="6"/>
      </w:numPr>
      <w:spacing w:after="180"/>
      <w:outlineLvl w:val="7"/>
    </w:pPr>
  </w:style>
  <w:style w:type="paragraph" w:styleId="Heading9">
    <w:name w:val="heading 9"/>
    <w:basedOn w:val="Normal"/>
    <w:next w:val="Normal"/>
    <w:link w:val="Heading9Char"/>
    <w:qFormat/>
    <w:rsid w:val="00E6651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Heading">
    <w:name w:val="Appendix Heading"/>
    <w:basedOn w:val="Normal"/>
    <w:next w:val="Normal"/>
    <w:rsid w:val="00E6651C"/>
    <w:pPr>
      <w:pageBreakBefore/>
      <w:numPr>
        <w:numId w:val="1"/>
      </w:numPr>
      <w:spacing w:after="180"/>
      <w:jc w:val="left"/>
    </w:pPr>
    <w:rPr>
      <w:b/>
      <w:sz w:val="28"/>
    </w:rPr>
  </w:style>
  <w:style w:type="paragraph" w:customStyle="1" w:styleId="AppendixHeadingSingle">
    <w:name w:val="Appendix Heading (Single)"/>
    <w:basedOn w:val="Normal"/>
    <w:next w:val="Normal"/>
    <w:rsid w:val="00E6651C"/>
    <w:pPr>
      <w:pageBreakBefore/>
      <w:numPr>
        <w:numId w:val="2"/>
      </w:numPr>
      <w:spacing w:after="180"/>
    </w:pPr>
    <w:rPr>
      <w:b/>
      <w:sz w:val="28"/>
    </w:rPr>
  </w:style>
  <w:style w:type="paragraph" w:styleId="BalloonText">
    <w:name w:val="Balloon Text"/>
    <w:basedOn w:val="Normal"/>
    <w:link w:val="BalloonTextChar"/>
    <w:semiHidden/>
    <w:rsid w:val="00E6651C"/>
    <w:rPr>
      <w:rFonts w:ascii="Tahoma" w:hAnsi="Tahoma" w:cs="Tahoma"/>
      <w:sz w:val="16"/>
      <w:szCs w:val="16"/>
    </w:rPr>
  </w:style>
  <w:style w:type="character" w:customStyle="1" w:styleId="BalloonTextChar">
    <w:name w:val="Balloon Text Char"/>
    <w:link w:val="BalloonText"/>
    <w:semiHidden/>
    <w:rsid w:val="00E6651C"/>
    <w:rPr>
      <w:rFonts w:ascii="Tahoma" w:eastAsia="Times New Roman" w:hAnsi="Tahoma" w:cs="Tahoma"/>
      <w:sz w:val="16"/>
      <w:szCs w:val="16"/>
    </w:rPr>
  </w:style>
  <w:style w:type="paragraph" w:styleId="BodyText">
    <w:name w:val="Body Text"/>
    <w:basedOn w:val="Normal"/>
    <w:link w:val="BodyTextChar"/>
    <w:rsid w:val="00E6651C"/>
    <w:pPr>
      <w:spacing w:after="180"/>
    </w:pPr>
  </w:style>
  <w:style w:type="character" w:customStyle="1" w:styleId="BodyTextChar">
    <w:name w:val="Body Text Char"/>
    <w:link w:val="BodyText"/>
    <w:rsid w:val="00E6651C"/>
    <w:rPr>
      <w:rFonts w:ascii="Arial" w:eastAsia="Times New Roman" w:hAnsi="Arial" w:cs="Times New Roman"/>
      <w:szCs w:val="20"/>
    </w:rPr>
  </w:style>
  <w:style w:type="paragraph" w:customStyle="1" w:styleId="BodyTextBold">
    <w:name w:val="Body Text Bold"/>
    <w:basedOn w:val="Normal"/>
    <w:next w:val="BodyText"/>
    <w:rsid w:val="00E6651C"/>
    <w:pPr>
      <w:spacing w:after="180"/>
    </w:pPr>
    <w:rPr>
      <w:b/>
    </w:rPr>
  </w:style>
  <w:style w:type="paragraph" w:customStyle="1" w:styleId="BodyTextBold1stIndent">
    <w:name w:val="Body Text Bold 1st Indent"/>
    <w:basedOn w:val="Normal"/>
    <w:next w:val="Normal"/>
    <w:rsid w:val="00E6651C"/>
    <w:pPr>
      <w:spacing w:after="180"/>
      <w:ind w:left="907"/>
    </w:pPr>
    <w:rPr>
      <w:b/>
    </w:rPr>
  </w:style>
  <w:style w:type="paragraph" w:customStyle="1" w:styleId="BodyTextGrey">
    <w:name w:val="Body Text Grey"/>
    <w:basedOn w:val="Normal"/>
    <w:rsid w:val="00E6651C"/>
    <w:pPr>
      <w:spacing w:after="180"/>
    </w:pPr>
    <w:rPr>
      <w:color w:val="808080"/>
      <w:sz w:val="18"/>
    </w:rPr>
  </w:style>
  <w:style w:type="paragraph" w:styleId="BodyTextIndent">
    <w:name w:val="Body Text Indent"/>
    <w:basedOn w:val="Normal"/>
    <w:link w:val="BodyTextIndentChar"/>
    <w:rsid w:val="00E6651C"/>
    <w:pPr>
      <w:spacing w:after="120"/>
      <w:ind w:left="283"/>
    </w:pPr>
  </w:style>
  <w:style w:type="character" w:customStyle="1" w:styleId="BodyTextIndentChar">
    <w:name w:val="Body Text Indent Char"/>
    <w:link w:val="BodyTextIndent"/>
    <w:rsid w:val="00E6651C"/>
    <w:rPr>
      <w:rFonts w:ascii="Arial" w:eastAsia="Times New Roman" w:hAnsi="Arial" w:cs="Times New Roman"/>
      <w:szCs w:val="20"/>
    </w:rPr>
  </w:style>
  <w:style w:type="paragraph" w:customStyle="1" w:styleId="BodyTextIndent1">
    <w:name w:val="Body Text Indent 1"/>
    <w:basedOn w:val="Normal"/>
    <w:rsid w:val="00E6651C"/>
    <w:pPr>
      <w:spacing w:after="180"/>
      <w:ind w:left="907"/>
    </w:pPr>
    <w:rPr>
      <w:rFonts w:cs="Arial"/>
    </w:rPr>
  </w:style>
  <w:style w:type="paragraph" w:styleId="BodyTextIndent2">
    <w:name w:val="Body Text Indent 2"/>
    <w:basedOn w:val="Normal"/>
    <w:link w:val="BodyTextIndent2Char"/>
    <w:rsid w:val="00E6651C"/>
    <w:pPr>
      <w:spacing w:after="180"/>
      <w:ind w:left="1474"/>
    </w:pPr>
    <w:rPr>
      <w:rFonts w:cs="Arial"/>
    </w:rPr>
  </w:style>
  <w:style w:type="character" w:customStyle="1" w:styleId="BodyTextIndent2Char">
    <w:name w:val="Body Text Indent 2 Char"/>
    <w:link w:val="BodyTextIndent2"/>
    <w:rsid w:val="00E6651C"/>
    <w:rPr>
      <w:rFonts w:ascii="Arial" w:eastAsia="Times New Roman" w:hAnsi="Arial" w:cs="Arial"/>
      <w:szCs w:val="20"/>
    </w:rPr>
  </w:style>
  <w:style w:type="paragraph" w:styleId="BodyTextIndent3">
    <w:name w:val="Body Text Indent 3"/>
    <w:basedOn w:val="Normal"/>
    <w:link w:val="BodyTextIndent3Char"/>
    <w:rsid w:val="00E6651C"/>
    <w:pPr>
      <w:spacing w:after="180"/>
      <w:ind w:left="2041"/>
    </w:pPr>
    <w:rPr>
      <w:rFonts w:cs="Arial"/>
      <w:szCs w:val="16"/>
    </w:rPr>
  </w:style>
  <w:style w:type="character" w:customStyle="1" w:styleId="BodyTextIndent3Char">
    <w:name w:val="Body Text Indent 3 Char"/>
    <w:link w:val="BodyTextIndent3"/>
    <w:rsid w:val="00E6651C"/>
    <w:rPr>
      <w:rFonts w:ascii="Arial" w:eastAsia="Times New Roman" w:hAnsi="Arial" w:cs="Arial"/>
      <w:szCs w:val="16"/>
    </w:rPr>
  </w:style>
  <w:style w:type="paragraph" w:customStyle="1" w:styleId="BodyTextIndent4">
    <w:name w:val="Body Text Indent 4"/>
    <w:basedOn w:val="Normal"/>
    <w:rsid w:val="00E6651C"/>
    <w:pPr>
      <w:spacing w:after="180"/>
      <w:ind w:left="2608"/>
    </w:pPr>
    <w:rPr>
      <w:rFonts w:cs="Arial"/>
    </w:rPr>
  </w:style>
  <w:style w:type="paragraph" w:customStyle="1" w:styleId="BodyTextIndent5">
    <w:name w:val="Body Text Indent 5"/>
    <w:basedOn w:val="Normal"/>
    <w:rsid w:val="00E6651C"/>
    <w:pPr>
      <w:spacing w:after="180"/>
      <w:ind w:left="3175"/>
    </w:pPr>
  </w:style>
  <w:style w:type="paragraph" w:customStyle="1" w:styleId="BodyTextIndent6">
    <w:name w:val="Body Text Indent 6"/>
    <w:basedOn w:val="Normal"/>
    <w:rsid w:val="00E6651C"/>
    <w:pPr>
      <w:spacing w:after="180"/>
      <w:ind w:left="3742"/>
    </w:pPr>
  </w:style>
  <w:style w:type="paragraph" w:customStyle="1" w:styleId="Commencement">
    <w:name w:val="Commencement"/>
    <w:rsid w:val="00E6651C"/>
    <w:pPr>
      <w:spacing w:after="180"/>
      <w:jc w:val="both"/>
    </w:pPr>
    <w:rPr>
      <w:rFonts w:ascii="Arial" w:hAnsi="Arial"/>
      <w:sz w:val="22"/>
      <w:lang w:eastAsia="en-US"/>
    </w:rPr>
  </w:style>
  <w:style w:type="paragraph" w:customStyle="1" w:styleId="Contents">
    <w:name w:val="Contents"/>
    <w:basedOn w:val="Normal"/>
    <w:next w:val="BodyText"/>
    <w:rsid w:val="00E6651C"/>
    <w:pPr>
      <w:spacing w:after="180"/>
    </w:pPr>
    <w:rPr>
      <w:b/>
      <w:sz w:val="28"/>
    </w:rPr>
  </w:style>
  <w:style w:type="paragraph" w:customStyle="1" w:styleId="CourtBodyText">
    <w:name w:val="Court Body Text"/>
    <w:basedOn w:val="Normal"/>
    <w:rsid w:val="00E6651C"/>
    <w:pPr>
      <w:spacing w:after="180" w:line="360" w:lineRule="auto"/>
    </w:pPr>
  </w:style>
  <w:style w:type="paragraph" w:customStyle="1" w:styleId="CourtBodyText1">
    <w:name w:val="Court Body Text 1"/>
    <w:basedOn w:val="Normal"/>
    <w:rsid w:val="00E6651C"/>
    <w:pPr>
      <w:spacing w:after="180" w:line="360" w:lineRule="auto"/>
      <w:ind w:left="907"/>
    </w:pPr>
  </w:style>
  <w:style w:type="paragraph" w:customStyle="1" w:styleId="CourtBodyText2">
    <w:name w:val="Court Body Text 2"/>
    <w:basedOn w:val="Normal"/>
    <w:rsid w:val="00E6651C"/>
    <w:pPr>
      <w:spacing w:after="180" w:line="360" w:lineRule="auto"/>
      <w:ind w:left="1474"/>
    </w:pPr>
  </w:style>
  <w:style w:type="paragraph" w:customStyle="1" w:styleId="CourtBodyText3">
    <w:name w:val="Court Body Text 3"/>
    <w:basedOn w:val="Normal"/>
    <w:rsid w:val="00E6651C"/>
    <w:pPr>
      <w:spacing w:after="180" w:line="360" w:lineRule="auto"/>
      <w:ind w:left="2041"/>
    </w:pPr>
  </w:style>
  <w:style w:type="paragraph" w:customStyle="1" w:styleId="CourtHeading1">
    <w:name w:val="Court Heading 1"/>
    <w:basedOn w:val="Normal"/>
    <w:rsid w:val="00E6651C"/>
    <w:pPr>
      <w:numPr>
        <w:numId w:val="3"/>
      </w:numPr>
      <w:spacing w:after="180" w:line="360" w:lineRule="auto"/>
    </w:pPr>
  </w:style>
  <w:style w:type="paragraph" w:customStyle="1" w:styleId="CourtHeading2">
    <w:name w:val="Court Heading 2"/>
    <w:basedOn w:val="Normal"/>
    <w:rsid w:val="00E6651C"/>
    <w:pPr>
      <w:numPr>
        <w:ilvl w:val="1"/>
        <w:numId w:val="3"/>
      </w:numPr>
      <w:spacing w:after="180" w:line="360" w:lineRule="auto"/>
    </w:pPr>
  </w:style>
  <w:style w:type="paragraph" w:customStyle="1" w:styleId="CourtHeading3">
    <w:name w:val="Court Heading 3"/>
    <w:basedOn w:val="Normal"/>
    <w:rsid w:val="00E6651C"/>
    <w:pPr>
      <w:numPr>
        <w:ilvl w:val="2"/>
        <w:numId w:val="3"/>
      </w:numPr>
      <w:spacing w:after="180" w:line="360" w:lineRule="auto"/>
    </w:pPr>
  </w:style>
  <w:style w:type="paragraph" w:styleId="DocumentMap">
    <w:name w:val="Document Map"/>
    <w:basedOn w:val="Normal"/>
    <w:link w:val="DocumentMapChar"/>
    <w:semiHidden/>
    <w:rsid w:val="00E6651C"/>
    <w:pPr>
      <w:shd w:val="clear" w:color="auto" w:fill="000080"/>
    </w:pPr>
    <w:rPr>
      <w:rFonts w:ascii="Tahoma" w:hAnsi="Tahoma" w:cs="Tahoma"/>
      <w:sz w:val="20"/>
    </w:rPr>
  </w:style>
  <w:style w:type="character" w:customStyle="1" w:styleId="DocumentMapChar">
    <w:name w:val="Document Map Char"/>
    <w:link w:val="DocumentMap"/>
    <w:semiHidden/>
    <w:rsid w:val="00E6651C"/>
    <w:rPr>
      <w:rFonts w:ascii="Tahoma" w:eastAsia="Times New Roman" w:hAnsi="Tahoma" w:cs="Tahoma"/>
      <w:sz w:val="20"/>
      <w:szCs w:val="20"/>
      <w:shd w:val="clear" w:color="auto" w:fill="000080"/>
    </w:rPr>
  </w:style>
  <w:style w:type="character" w:customStyle="1" w:styleId="DocXref">
    <w:name w:val="DocXref"/>
    <w:rsid w:val="00E6651C"/>
    <w:rPr>
      <w:color w:val="0000FF"/>
    </w:rPr>
  </w:style>
  <w:style w:type="character" w:styleId="EndnoteReference">
    <w:name w:val="endnote reference"/>
    <w:semiHidden/>
    <w:rsid w:val="00E6651C"/>
    <w:rPr>
      <w:vertAlign w:val="superscript"/>
    </w:rPr>
  </w:style>
  <w:style w:type="paragraph" w:styleId="EndnoteText">
    <w:name w:val="endnote text"/>
    <w:basedOn w:val="Normal"/>
    <w:link w:val="EndnoteTextChar"/>
    <w:semiHidden/>
    <w:rsid w:val="00E6651C"/>
    <w:rPr>
      <w:sz w:val="18"/>
    </w:rPr>
  </w:style>
  <w:style w:type="character" w:customStyle="1" w:styleId="EndnoteTextChar">
    <w:name w:val="Endnote Text Char"/>
    <w:link w:val="EndnoteText"/>
    <w:semiHidden/>
    <w:rsid w:val="00E6651C"/>
    <w:rPr>
      <w:rFonts w:ascii="Arial" w:eastAsia="Times New Roman" w:hAnsi="Arial" w:cs="Times New Roman"/>
      <w:sz w:val="18"/>
      <w:szCs w:val="20"/>
    </w:rPr>
  </w:style>
  <w:style w:type="paragraph" w:customStyle="1" w:styleId="ExecutionHeading">
    <w:name w:val="Execution Heading"/>
    <w:basedOn w:val="Normal"/>
    <w:next w:val="BodyText"/>
    <w:rsid w:val="00E6651C"/>
    <w:pPr>
      <w:numPr>
        <w:numId w:val="4"/>
      </w:numPr>
      <w:spacing w:after="180" w:line="360" w:lineRule="auto"/>
    </w:pPr>
    <w:rPr>
      <w:b/>
      <w:sz w:val="28"/>
    </w:rPr>
  </w:style>
  <w:style w:type="paragraph" w:customStyle="1" w:styleId="ExhibitHeading">
    <w:name w:val="Exhibit Heading"/>
    <w:basedOn w:val="Normal"/>
    <w:next w:val="Normal"/>
    <w:rsid w:val="00E6651C"/>
    <w:pPr>
      <w:pageBreakBefore/>
      <w:numPr>
        <w:numId w:val="5"/>
      </w:numPr>
      <w:spacing w:after="180"/>
      <w:jc w:val="left"/>
    </w:pPr>
    <w:rPr>
      <w:b/>
      <w:sz w:val="28"/>
    </w:rPr>
  </w:style>
  <w:style w:type="paragraph" w:styleId="Footer">
    <w:name w:val="footer"/>
    <w:basedOn w:val="Normal"/>
    <w:link w:val="FooterChar"/>
    <w:uiPriority w:val="99"/>
    <w:rsid w:val="00E6651C"/>
    <w:pPr>
      <w:tabs>
        <w:tab w:val="center" w:pos="4153"/>
        <w:tab w:val="right" w:pos="8306"/>
      </w:tabs>
    </w:pPr>
    <w:rPr>
      <w:sz w:val="18"/>
    </w:rPr>
  </w:style>
  <w:style w:type="character" w:customStyle="1" w:styleId="FooterChar">
    <w:name w:val="Footer Char"/>
    <w:link w:val="Footer"/>
    <w:uiPriority w:val="99"/>
    <w:rsid w:val="00E6651C"/>
    <w:rPr>
      <w:rFonts w:ascii="Arial" w:eastAsia="Times New Roman" w:hAnsi="Arial" w:cs="Times New Roman"/>
      <w:sz w:val="18"/>
      <w:szCs w:val="20"/>
    </w:rPr>
  </w:style>
  <w:style w:type="character" w:styleId="FootnoteReference">
    <w:name w:val="footnote reference"/>
    <w:semiHidden/>
    <w:rsid w:val="00E6651C"/>
    <w:rPr>
      <w:vertAlign w:val="superscript"/>
    </w:rPr>
  </w:style>
  <w:style w:type="paragraph" w:styleId="FootnoteText">
    <w:name w:val="footnote text"/>
    <w:basedOn w:val="Normal"/>
    <w:link w:val="FootnoteTextChar"/>
    <w:semiHidden/>
    <w:rsid w:val="00E6651C"/>
    <w:rPr>
      <w:sz w:val="18"/>
    </w:rPr>
  </w:style>
  <w:style w:type="character" w:customStyle="1" w:styleId="FootnoteTextChar">
    <w:name w:val="Footnote Text Char"/>
    <w:link w:val="FootnoteText"/>
    <w:semiHidden/>
    <w:rsid w:val="00E6651C"/>
    <w:rPr>
      <w:rFonts w:ascii="Arial" w:eastAsia="Times New Roman" w:hAnsi="Arial" w:cs="Times New Roman"/>
      <w:sz w:val="18"/>
      <w:szCs w:val="20"/>
    </w:rPr>
  </w:style>
  <w:style w:type="paragraph" w:styleId="Header">
    <w:name w:val="header"/>
    <w:basedOn w:val="Normal"/>
    <w:link w:val="HeaderChar"/>
    <w:rsid w:val="00E6651C"/>
    <w:pPr>
      <w:tabs>
        <w:tab w:val="center" w:pos="4153"/>
        <w:tab w:val="right" w:pos="8306"/>
      </w:tabs>
    </w:pPr>
    <w:rPr>
      <w:sz w:val="18"/>
    </w:rPr>
  </w:style>
  <w:style w:type="character" w:customStyle="1" w:styleId="HeaderChar">
    <w:name w:val="Header Char"/>
    <w:link w:val="Header"/>
    <w:rsid w:val="00E6651C"/>
    <w:rPr>
      <w:rFonts w:ascii="Arial" w:eastAsia="Times New Roman" w:hAnsi="Arial" w:cs="Times New Roman"/>
      <w:sz w:val="18"/>
      <w:szCs w:val="20"/>
    </w:rPr>
  </w:style>
  <w:style w:type="character" w:customStyle="1" w:styleId="Heading1Char">
    <w:name w:val="Heading 1 Char"/>
    <w:link w:val="Heading1"/>
    <w:rsid w:val="00E6651C"/>
    <w:rPr>
      <w:rFonts w:ascii="Arial" w:hAnsi="Arial"/>
      <w:sz w:val="22"/>
      <w:szCs w:val="22"/>
      <w:lang w:eastAsia="en-US"/>
    </w:rPr>
  </w:style>
  <w:style w:type="paragraph" w:customStyle="1" w:styleId="Heading1Bold">
    <w:name w:val="Heading 1 Bold"/>
    <w:basedOn w:val="Heading1"/>
    <w:next w:val="BodyTextIndent1"/>
    <w:rsid w:val="000209DF"/>
    <w:rPr>
      <w:b/>
    </w:rPr>
  </w:style>
  <w:style w:type="character" w:customStyle="1" w:styleId="Heading2Char">
    <w:name w:val="Heading 2 Char"/>
    <w:link w:val="Heading2"/>
    <w:rsid w:val="00E6651C"/>
    <w:rPr>
      <w:rFonts w:ascii="Arial" w:hAnsi="Arial"/>
      <w:sz w:val="22"/>
      <w:lang w:eastAsia="en-US"/>
    </w:rPr>
  </w:style>
  <w:style w:type="paragraph" w:customStyle="1" w:styleId="Heading2Bold">
    <w:name w:val="Heading 2 Bold"/>
    <w:basedOn w:val="Heading2"/>
    <w:next w:val="BodyTextIndent1"/>
    <w:rsid w:val="000209DF"/>
    <w:rPr>
      <w:b/>
    </w:rPr>
  </w:style>
  <w:style w:type="character" w:customStyle="1" w:styleId="Heading3Char">
    <w:name w:val="Heading 3 Char"/>
    <w:link w:val="Heading3"/>
    <w:rsid w:val="00E6651C"/>
    <w:rPr>
      <w:rFonts w:ascii="Arial" w:hAnsi="Arial"/>
      <w:sz w:val="22"/>
      <w:lang w:eastAsia="en-US"/>
    </w:rPr>
  </w:style>
  <w:style w:type="character" w:customStyle="1" w:styleId="Heading4Char">
    <w:name w:val="Heading 4 Char"/>
    <w:link w:val="Heading4"/>
    <w:rsid w:val="00E6651C"/>
    <w:rPr>
      <w:rFonts w:ascii="Arial" w:hAnsi="Arial"/>
      <w:sz w:val="22"/>
      <w:lang w:eastAsia="en-US"/>
    </w:rPr>
  </w:style>
  <w:style w:type="character" w:customStyle="1" w:styleId="Heading5Char">
    <w:name w:val="Heading 5 Char"/>
    <w:link w:val="Heading5"/>
    <w:rsid w:val="00E6651C"/>
    <w:rPr>
      <w:rFonts w:ascii="Arial" w:hAnsi="Arial"/>
      <w:sz w:val="22"/>
      <w:lang w:eastAsia="en-US"/>
    </w:rPr>
  </w:style>
  <w:style w:type="character" w:customStyle="1" w:styleId="Heading6Char">
    <w:name w:val="Heading 6 Char"/>
    <w:link w:val="Heading6"/>
    <w:rsid w:val="00E6651C"/>
    <w:rPr>
      <w:rFonts w:ascii="Arial" w:hAnsi="Arial"/>
      <w:bCs/>
      <w:sz w:val="22"/>
      <w:szCs w:val="22"/>
      <w:lang w:eastAsia="en-US"/>
    </w:rPr>
  </w:style>
  <w:style w:type="character" w:customStyle="1" w:styleId="Heading7Char">
    <w:name w:val="Heading 7 Char"/>
    <w:link w:val="Heading7"/>
    <w:rsid w:val="00E6651C"/>
    <w:rPr>
      <w:rFonts w:ascii="Arial" w:hAnsi="Arial"/>
      <w:sz w:val="22"/>
      <w:lang w:eastAsia="en-US"/>
    </w:rPr>
  </w:style>
  <w:style w:type="character" w:customStyle="1" w:styleId="Heading8Char">
    <w:name w:val="Heading 8 Char"/>
    <w:link w:val="Heading8"/>
    <w:rsid w:val="00E6651C"/>
    <w:rPr>
      <w:rFonts w:ascii="Arial" w:hAnsi="Arial"/>
      <w:sz w:val="22"/>
      <w:lang w:eastAsia="en-US"/>
    </w:rPr>
  </w:style>
  <w:style w:type="character" w:customStyle="1" w:styleId="Heading9Char">
    <w:name w:val="Heading 9 Char"/>
    <w:link w:val="Heading9"/>
    <w:rsid w:val="00E6651C"/>
    <w:rPr>
      <w:rFonts w:ascii="Arial" w:eastAsia="Times New Roman" w:hAnsi="Arial" w:cs="Times New Roman"/>
      <w:szCs w:val="20"/>
    </w:rPr>
  </w:style>
  <w:style w:type="character" w:styleId="Hyperlink">
    <w:name w:val="Hyperlink"/>
    <w:uiPriority w:val="99"/>
    <w:rsid w:val="00E6651C"/>
    <w:rPr>
      <w:rFonts w:ascii="Arial" w:hAnsi="Arial"/>
      <w:color w:val="0000FF"/>
      <w:sz w:val="22"/>
      <w:u w:val="single"/>
    </w:rPr>
  </w:style>
  <w:style w:type="paragraph" w:customStyle="1" w:styleId="Notes">
    <w:name w:val="Notes"/>
    <w:basedOn w:val="Normal"/>
    <w:next w:val="Normal"/>
    <w:rsid w:val="00E6651C"/>
    <w:pPr>
      <w:pBdr>
        <w:top w:val="double" w:sz="4" w:space="1" w:color="auto"/>
        <w:left w:val="double" w:sz="4" w:space="4" w:color="auto"/>
        <w:bottom w:val="double" w:sz="4" w:space="1" w:color="auto"/>
        <w:right w:val="double" w:sz="4" w:space="4" w:color="auto"/>
      </w:pBdr>
    </w:pPr>
  </w:style>
  <w:style w:type="character" w:styleId="PageNumber">
    <w:name w:val="page number"/>
    <w:rsid w:val="00E6651C"/>
    <w:rPr>
      <w:rFonts w:ascii="Arial" w:hAnsi="Arial"/>
      <w:sz w:val="18"/>
    </w:rPr>
  </w:style>
  <w:style w:type="paragraph" w:customStyle="1" w:styleId="Parties">
    <w:name w:val="Parties"/>
    <w:basedOn w:val="Normal"/>
    <w:rsid w:val="00E6651C"/>
    <w:pPr>
      <w:numPr>
        <w:numId w:val="7"/>
      </w:numPr>
      <w:spacing w:after="180"/>
    </w:pPr>
  </w:style>
  <w:style w:type="paragraph" w:customStyle="1" w:styleId="Recitals">
    <w:name w:val="Recitals"/>
    <w:basedOn w:val="Normal"/>
    <w:rsid w:val="00E6651C"/>
    <w:pPr>
      <w:numPr>
        <w:numId w:val="8"/>
      </w:numPr>
      <w:spacing w:after="180"/>
    </w:pPr>
  </w:style>
  <w:style w:type="paragraph" w:customStyle="1" w:styleId="SchLevel1">
    <w:name w:val="Sch Level 1"/>
    <w:basedOn w:val="Normal"/>
    <w:rsid w:val="00E6651C"/>
    <w:pPr>
      <w:numPr>
        <w:ilvl w:val="1"/>
        <w:numId w:val="9"/>
      </w:numPr>
      <w:spacing w:after="180"/>
    </w:pPr>
  </w:style>
  <w:style w:type="paragraph" w:customStyle="1" w:styleId="SchLevel1Bold">
    <w:name w:val="Sch Level 1 Bold"/>
    <w:basedOn w:val="SchLevel1"/>
    <w:next w:val="BodyTextIndent1"/>
    <w:rsid w:val="000209DF"/>
    <w:rPr>
      <w:b/>
    </w:rPr>
  </w:style>
  <w:style w:type="paragraph" w:customStyle="1" w:styleId="SchLevel2">
    <w:name w:val="Sch Level 2"/>
    <w:basedOn w:val="Normal"/>
    <w:rsid w:val="00E6651C"/>
    <w:pPr>
      <w:numPr>
        <w:ilvl w:val="2"/>
        <w:numId w:val="9"/>
      </w:numPr>
      <w:spacing w:after="180"/>
    </w:pPr>
  </w:style>
  <w:style w:type="paragraph" w:customStyle="1" w:styleId="SchLevel2Bold">
    <w:name w:val="Sch Level 2 Bold"/>
    <w:basedOn w:val="SchLevel2"/>
    <w:next w:val="BodyTextIndent1"/>
    <w:rsid w:val="000209DF"/>
    <w:rPr>
      <w:b/>
    </w:rPr>
  </w:style>
  <w:style w:type="paragraph" w:customStyle="1" w:styleId="SchLevel3">
    <w:name w:val="Sch Level 3"/>
    <w:basedOn w:val="Normal"/>
    <w:rsid w:val="00E6651C"/>
    <w:pPr>
      <w:numPr>
        <w:ilvl w:val="3"/>
        <w:numId w:val="9"/>
      </w:numPr>
      <w:spacing w:after="180"/>
    </w:pPr>
  </w:style>
  <w:style w:type="paragraph" w:customStyle="1" w:styleId="SchLevel4">
    <w:name w:val="Sch Level 4"/>
    <w:basedOn w:val="Normal"/>
    <w:rsid w:val="00E6651C"/>
    <w:pPr>
      <w:numPr>
        <w:ilvl w:val="4"/>
        <w:numId w:val="9"/>
      </w:numPr>
      <w:spacing w:after="180"/>
    </w:pPr>
  </w:style>
  <w:style w:type="paragraph" w:customStyle="1" w:styleId="SchLevel5">
    <w:name w:val="Sch Level 5"/>
    <w:basedOn w:val="Normal"/>
    <w:rsid w:val="00E6651C"/>
    <w:pPr>
      <w:numPr>
        <w:ilvl w:val="5"/>
        <w:numId w:val="9"/>
      </w:numPr>
      <w:spacing w:after="180"/>
    </w:pPr>
  </w:style>
  <w:style w:type="paragraph" w:customStyle="1" w:styleId="SchLevel6">
    <w:name w:val="Sch Level 6"/>
    <w:basedOn w:val="Normal"/>
    <w:rsid w:val="00E6651C"/>
    <w:pPr>
      <w:numPr>
        <w:ilvl w:val="6"/>
        <w:numId w:val="9"/>
      </w:numPr>
      <w:spacing w:after="180"/>
    </w:pPr>
  </w:style>
  <w:style w:type="paragraph" w:customStyle="1" w:styleId="SchLevel7">
    <w:name w:val="Sch Level 7"/>
    <w:basedOn w:val="Normal"/>
    <w:rsid w:val="00E6651C"/>
    <w:pPr>
      <w:numPr>
        <w:ilvl w:val="7"/>
        <w:numId w:val="9"/>
      </w:numPr>
      <w:spacing w:after="180"/>
      <w:outlineLvl w:val="0"/>
    </w:pPr>
    <w:rPr>
      <w:szCs w:val="22"/>
    </w:rPr>
  </w:style>
  <w:style w:type="paragraph" w:customStyle="1" w:styleId="SchLevel8">
    <w:name w:val="Sch Level 8"/>
    <w:basedOn w:val="Normal"/>
    <w:rsid w:val="00E6651C"/>
    <w:pPr>
      <w:numPr>
        <w:ilvl w:val="8"/>
        <w:numId w:val="9"/>
      </w:numPr>
      <w:spacing w:after="180"/>
      <w:outlineLvl w:val="0"/>
    </w:pPr>
    <w:rPr>
      <w:szCs w:val="22"/>
    </w:rPr>
  </w:style>
  <w:style w:type="paragraph" w:customStyle="1" w:styleId="SchTitle1">
    <w:name w:val="Sch Title 1"/>
    <w:basedOn w:val="Normal"/>
    <w:next w:val="BodyText"/>
    <w:rsid w:val="00E6651C"/>
    <w:pPr>
      <w:pageBreakBefore/>
      <w:numPr>
        <w:numId w:val="9"/>
      </w:numPr>
      <w:spacing w:after="180"/>
      <w:jc w:val="left"/>
    </w:pPr>
    <w:rPr>
      <w:b/>
      <w:sz w:val="28"/>
      <w:szCs w:val="28"/>
    </w:rPr>
  </w:style>
  <w:style w:type="paragraph" w:customStyle="1" w:styleId="SchTitle2">
    <w:name w:val="Sch Title 2"/>
    <w:basedOn w:val="Normal"/>
    <w:next w:val="BodyText"/>
    <w:rsid w:val="00E6651C"/>
    <w:pPr>
      <w:spacing w:after="180"/>
      <w:jc w:val="left"/>
    </w:pPr>
    <w:rPr>
      <w:b/>
      <w:sz w:val="26"/>
    </w:rPr>
  </w:style>
  <w:style w:type="paragraph" w:customStyle="1" w:styleId="SchTitle3">
    <w:name w:val="Sch Title 3"/>
    <w:basedOn w:val="Normal"/>
    <w:next w:val="BodyText"/>
    <w:rsid w:val="00E6651C"/>
    <w:pPr>
      <w:spacing w:after="180"/>
      <w:jc w:val="left"/>
    </w:pPr>
    <w:rPr>
      <w:b/>
      <w:sz w:val="24"/>
    </w:rPr>
  </w:style>
  <w:style w:type="character" w:customStyle="1" w:styleId="StyleArial11pt">
    <w:name w:val="Style Arial 11 pt"/>
    <w:rsid w:val="00E6651C"/>
    <w:rPr>
      <w:sz w:val="22"/>
    </w:rPr>
  </w:style>
  <w:style w:type="paragraph" w:customStyle="1" w:styleId="TableBody">
    <w:name w:val="Table Body"/>
    <w:basedOn w:val="Normal"/>
    <w:rsid w:val="00E6651C"/>
    <w:pPr>
      <w:spacing w:after="180"/>
      <w:jc w:val="left"/>
    </w:pPr>
  </w:style>
  <w:style w:type="paragraph" w:customStyle="1" w:styleId="TableBodyBold">
    <w:name w:val="Table Body Bold"/>
    <w:basedOn w:val="Normal"/>
    <w:rsid w:val="00E6651C"/>
    <w:pPr>
      <w:spacing w:after="180"/>
      <w:jc w:val="left"/>
    </w:pPr>
    <w:rPr>
      <w:b/>
    </w:rPr>
  </w:style>
  <w:style w:type="table" w:styleId="TableGrid">
    <w:name w:val="Table Grid"/>
    <w:basedOn w:val="TableNormal"/>
    <w:uiPriority w:val="39"/>
    <w:rsid w:val="00E6651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GridBold">
    <w:name w:val="Table Grid Bold"/>
    <w:basedOn w:val="Normal"/>
    <w:rsid w:val="00E6651C"/>
    <w:pPr>
      <w:jc w:val="left"/>
    </w:pPr>
    <w:rPr>
      <w:b/>
    </w:rPr>
  </w:style>
  <w:style w:type="paragraph" w:styleId="TOC1">
    <w:name w:val="toc 1"/>
    <w:basedOn w:val="Normal"/>
    <w:next w:val="Normal"/>
    <w:autoRedefine/>
    <w:uiPriority w:val="39"/>
    <w:rsid w:val="00E6651C"/>
    <w:pPr>
      <w:tabs>
        <w:tab w:val="left" w:pos="907"/>
        <w:tab w:val="right" w:pos="9072"/>
      </w:tabs>
      <w:spacing w:before="60" w:after="60"/>
      <w:ind w:left="907" w:hanging="907"/>
    </w:pPr>
  </w:style>
  <w:style w:type="paragraph" w:styleId="TOC2">
    <w:name w:val="toc 2"/>
    <w:basedOn w:val="Normal"/>
    <w:next w:val="Normal"/>
    <w:autoRedefine/>
    <w:semiHidden/>
    <w:rsid w:val="00E6651C"/>
    <w:pPr>
      <w:tabs>
        <w:tab w:val="left" w:pos="907"/>
        <w:tab w:val="right" w:pos="9072"/>
      </w:tabs>
      <w:ind w:left="907"/>
    </w:pPr>
  </w:style>
  <w:style w:type="paragraph" w:styleId="TOC3">
    <w:name w:val="toc 3"/>
    <w:basedOn w:val="Normal"/>
    <w:next w:val="Normal"/>
    <w:autoRedefine/>
    <w:semiHidden/>
    <w:rsid w:val="00E6651C"/>
    <w:pPr>
      <w:tabs>
        <w:tab w:val="left" w:pos="907"/>
        <w:tab w:val="right" w:pos="9072"/>
      </w:tabs>
    </w:pPr>
  </w:style>
  <w:style w:type="paragraph" w:styleId="TOC4">
    <w:name w:val="toc 4"/>
    <w:basedOn w:val="Normal"/>
    <w:next w:val="Normal"/>
    <w:autoRedefine/>
    <w:semiHidden/>
    <w:rsid w:val="00E6651C"/>
    <w:pPr>
      <w:ind w:left="660"/>
    </w:pPr>
  </w:style>
  <w:style w:type="paragraph" w:styleId="TOC5">
    <w:name w:val="toc 5"/>
    <w:basedOn w:val="Normal"/>
    <w:next w:val="Normal"/>
    <w:autoRedefine/>
    <w:semiHidden/>
    <w:rsid w:val="00E6651C"/>
    <w:pPr>
      <w:ind w:left="880"/>
    </w:pPr>
  </w:style>
  <w:style w:type="paragraph" w:styleId="TOC6">
    <w:name w:val="toc 6"/>
    <w:basedOn w:val="Normal"/>
    <w:next w:val="Normal"/>
    <w:autoRedefine/>
    <w:semiHidden/>
    <w:rsid w:val="00E6651C"/>
    <w:pPr>
      <w:ind w:left="1100"/>
    </w:pPr>
  </w:style>
  <w:style w:type="paragraph" w:styleId="TOC7">
    <w:name w:val="toc 7"/>
    <w:basedOn w:val="Normal"/>
    <w:next w:val="Normal"/>
    <w:autoRedefine/>
    <w:semiHidden/>
    <w:rsid w:val="00E6651C"/>
    <w:pPr>
      <w:ind w:left="1320"/>
    </w:pPr>
  </w:style>
  <w:style w:type="paragraph" w:styleId="TOC8">
    <w:name w:val="toc 8"/>
    <w:basedOn w:val="Normal"/>
    <w:next w:val="Normal"/>
    <w:autoRedefine/>
    <w:semiHidden/>
    <w:rsid w:val="00E6651C"/>
    <w:pPr>
      <w:ind w:left="1540"/>
    </w:pPr>
  </w:style>
  <w:style w:type="paragraph" w:styleId="TOC9">
    <w:name w:val="toc 9"/>
    <w:basedOn w:val="Normal"/>
    <w:next w:val="Normal"/>
    <w:autoRedefine/>
    <w:semiHidden/>
    <w:rsid w:val="00E6651C"/>
    <w:pPr>
      <w:ind w:left="1760"/>
    </w:pPr>
  </w:style>
  <w:style w:type="paragraph" w:customStyle="1" w:styleId="Default">
    <w:name w:val="Default"/>
    <w:rsid w:val="002A046F"/>
    <w:pPr>
      <w:autoSpaceDE w:val="0"/>
      <w:autoSpaceDN w:val="0"/>
      <w:adjustRightInd w:val="0"/>
    </w:pPr>
    <w:rPr>
      <w:rFonts w:ascii="Arial" w:hAnsi="Arial" w:cs="Arial"/>
      <w:color w:val="000000"/>
      <w:sz w:val="24"/>
      <w:szCs w:val="24"/>
    </w:rPr>
  </w:style>
  <w:style w:type="paragraph" w:styleId="NoSpacing">
    <w:name w:val="No Spacing"/>
    <w:uiPriority w:val="1"/>
    <w:qFormat/>
    <w:rsid w:val="000C1EDA"/>
    <w:pPr>
      <w:jc w:val="both"/>
    </w:pPr>
    <w:rPr>
      <w:rFonts w:ascii="Arial" w:hAnsi="Arial"/>
      <w:sz w:val="22"/>
      <w:lang w:eastAsia="en-US"/>
    </w:rPr>
  </w:style>
  <w:style w:type="character" w:styleId="CommentReference">
    <w:name w:val="annotation reference"/>
    <w:uiPriority w:val="99"/>
    <w:semiHidden/>
    <w:unhideWhenUsed/>
    <w:rsid w:val="00B908F8"/>
    <w:rPr>
      <w:sz w:val="16"/>
      <w:szCs w:val="16"/>
    </w:rPr>
  </w:style>
  <w:style w:type="paragraph" w:styleId="CommentText">
    <w:name w:val="annotation text"/>
    <w:basedOn w:val="Normal"/>
    <w:link w:val="CommentTextChar"/>
    <w:uiPriority w:val="99"/>
    <w:semiHidden/>
    <w:unhideWhenUsed/>
    <w:rsid w:val="00B908F8"/>
    <w:rPr>
      <w:sz w:val="20"/>
    </w:rPr>
  </w:style>
  <w:style w:type="character" w:customStyle="1" w:styleId="CommentTextChar">
    <w:name w:val="Comment Text Char"/>
    <w:link w:val="CommentText"/>
    <w:uiPriority w:val="99"/>
    <w:semiHidden/>
    <w:rsid w:val="00B908F8"/>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908F8"/>
    <w:rPr>
      <w:b/>
      <w:bCs/>
    </w:rPr>
  </w:style>
  <w:style w:type="character" w:customStyle="1" w:styleId="CommentSubjectChar">
    <w:name w:val="Comment Subject Char"/>
    <w:link w:val="CommentSubject"/>
    <w:uiPriority w:val="99"/>
    <w:semiHidden/>
    <w:rsid w:val="00B908F8"/>
    <w:rPr>
      <w:rFonts w:ascii="Arial" w:hAnsi="Arial"/>
      <w:b/>
      <w:bCs/>
      <w:lang w:eastAsia="en-US"/>
    </w:rPr>
  </w:style>
  <w:style w:type="paragraph" w:styleId="BodyText2">
    <w:name w:val="Body Text 2"/>
    <w:basedOn w:val="Normal"/>
    <w:link w:val="BodyText2Char"/>
    <w:uiPriority w:val="99"/>
    <w:semiHidden/>
    <w:unhideWhenUsed/>
    <w:rsid w:val="00392367"/>
    <w:pPr>
      <w:spacing w:after="120" w:line="480" w:lineRule="auto"/>
    </w:pPr>
  </w:style>
  <w:style w:type="character" w:customStyle="1" w:styleId="BodyText2Char">
    <w:name w:val="Body Text 2 Char"/>
    <w:link w:val="BodyText2"/>
    <w:uiPriority w:val="99"/>
    <w:semiHidden/>
    <w:rsid w:val="00392367"/>
    <w:rPr>
      <w:rFonts w:ascii="Arial" w:hAnsi="Arial"/>
      <w:sz w:val="22"/>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69431A"/>
    <w:pPr>
      <w:numPr>
        <w:numId w:val="10"/>
      </w:numPr>
      <w:suppressAutoHyphens/>
      <w:autoSpaceDN w:val="0"/>
      <w:spacing w:after="240" w:line="288" w:lineRule="auto"/>
      <w:jc w:val="left"/>
      <w:textAlignment w:val="baseline"/>
    </w:pPr>
    <w:rPr>
      <w:szCs w:val="24"/>
      <w:lang w:eastAsia="en-GB"/>
    </w:rPr>
  </w:style>
  <w:style w:type="paragraph" w:customStyle="1" w:styleId="ColouredBoxHeadline">
    <w:name w:val="Coloured Box Headline"/>
    <w:basedOn w:val="Normal"/>
    <w:rsid w:val="0069431A"/>
    <w:pPr>
      <w:suppressAutoHyphens/>
      <w:autoSpaceDN w:val="0"/>
      <w:spacing w:before="120" w:after="240" w:line="288" w:lineRule="auto"/>
      <w:jc w:val="left"/>
      <w:textAlignment w:val="baseline"/>
    </w:pPr>
    <w:rPr>
      <w:b/>
      <w:bCs/>
      <w:sz w:val="28"/>
      <w:lang w:eastAsia="en-GB"/>
    </w:rPr>
  </w:style>
  <w:style w:type="paragraph" w:customStyle="1" w:styleId="DeptBullets">
    <w:name w:val="DeptBullets"/>
    <w:basedOn w:val="Normal"/>
    <w:rsid w:val="0069431A"/>
    <w:pPr>
      <w:widowControl w:val="0"/>
      <w:numPr>
        <w:numId w:val="11"/>
      </w:numPr>
      <w:suppressAutoHyphens/>
      <w:overflowPunct w:val="0"/>
      <w:autoSpaceDE w:val="0"/>
      <w:autoSpaceDN w:val="0"/>
      <w:spacing w:after="240"/>
      <w:jc w:val="left"/>
      <w:textAlignment w:val="baseline"/>
    </w:pPr>
    <w:rPr>
      <w:sz w:val="24"/>
    </w:rPr>
  </w:style>
  <w:style w:type="numbering" w:customStyle="1" w:styleId="LFO4">
    <w:name w:val="LFO4"/>
    <w:basedOn w:val="NoList"/>
    <w:rsid w:val="0069431A"/>
    <w:pPr>
      <w:numPr>
        <w:numId w:val="10"/>
      </w:numPr>
    </w:pPr>
  </w:style>
  <w:style w:type="numbering" w:customStyle="1" w:styleId="LFO11">
    <w:name w:val="LFO11"/>
    <w:basedOn w:val="NoList"/>
    <w:rsid w:val="0069431A"/>
    <w:pPr>
      <w:numPr>
        <w:numId w:val="11"/>
      </w:numPr>
    </w:pPr>
  </w:style>
  <w:style w:type="character" w:styleId="FollowedHyperlink">
    <w:name w:val="FollowedHyperlink"/>
    <w:uiPriority w:val="99"/>
    <w:semiHidden/>
    <w:unhideWhenUsed/>
    <w:rsid w:val="00900ED0"/>
    <w:rPr>
      <w:color w:val="954F72"/>
      <w:u w:val="single"/>
    </w:rPr>
  </w:style>
  <w:style w:type="character" w:customStyle="1" w:styleId="UnresolvedMention1">
    <w:name w:val="Unresolved Mention1"/>
    <w:basedOn w:val="DefaultParagraphFont"/>
    <w:uiPriority w:val="99"/>
    <w:semiHidden/>
    <w:unhideWhenUsed/>
    <w:rsid w:val="00BA64F7"/>
    <w:rPr>
      <w:color w:val="605E5C"/>
      <w:shd w:val="clear" w:color="auto" w:fill="E1DFDD"/>
    </w:rPr>
  </w:style>
  <w:style w:type="character" w:styleId="UnresolvedMention">
    <w:name w:val="Unresolved Mention"/>
    <w:basedOn w:val="DefaultParagraphFont"/>
    <w:uiPriority w:val="99"/>
    <w:semiHidden/>
    <w:unhideWhenUsed/>
    <w:rsid w:val="00EA432D"/>
    <w:rPr>
      <w:color w:val="605E5C"/>
      <w:shd w:val="clear" w:color="auto" w:fill="E1DFDD"/>
    </w:rPr>
  </w:style>
  <w:style w:type="paragraph" w:styleId="NormalWeb">
    <w:name w:val="Normal (Web)"/>
    <w:basedOn w:val="Normal"/>
    <w:uiPriority w:val="99"/>
    <w:unhideWhenUsed/>
    <w:rsid w:val="00067262"/>
    <w:pPr>
      <w:spacing w:before="100" w:beforeAutospacing="1" w:after="100" w:afterAutospacing="1"/>
      <w:jc w:val="left"/>
    </w:pPr>
    <w:rPr>
      <w:rFonts w:ascii="Calibri" w:eastAsiaTheme="minorHAnsi" w:hAnsi="Calibri" w:cs="Calibri"/>
      <w:szCs w:val="22"/>
      <w:lang w:eastAsia="en-GB"/>
    </w:rPr>
  </w:style>
  <w:style w:type="paragraph" w:customStyle="1" w:styleId="Bodycopy">
    <w:name w:val="Body copy"/>
    <w:rsid w:val="00FB1570"/>
    <w:pPr>
      <w:spacing w:line="264" w:lineRule="auto"/>
    </w:pPr>
    <w:rPr>
      <w:rFonts w:ascii="Arial" w:hAnsi="Arial"/>
      <w:sz w:val="22"/>
      <w:lang w:eastAsia="en-US"/>
    </w:rPr>
  </w:style>
  <w:style w:type="character" w:customStyle="1" w:styleId="scxw197543131">
    <w:name w:val="scxw197543131"/>
    <w:basedOn w:val="DefaultParagraphFont"/>
    <w:rsid w:val="00A42086"/>
  </w:style>
  <w:style w:type="character" w:customStyle="1" w:styleId="normaltextrun">
    <w:name w:val="normaltextrun"/>
    <w:basedOn w:val="DefaultParagraphFont"/>
    <w:rsid w:val="00A42086"/>
  </w:style>
  <w:style w:type="paragraph" w:styleId="Revision">
    <w:name w:val="Revision"/>
    <w:hidden/>
    <w:uiPriority w:val="99"/>
    <w:semiHidden/>
    <w:rsid w:val="0050038C"/>
    <w:rPr>
      <w:rFonts w:ascii="Arial" w:hAnsi="Arial"/>
      <w:sz w:val="22"/>
      <w:lang w:eastAsia="en-US"/>
    </w:rPr>
  </w:style>
  <w:style w:type="character" w:styleId="Strong">
    <w:name w:val="Strong"/>
    <w:basedOn w:val="DefaultParagraphFont"/>
    <w:uiPriority w:val="22"/>
    <w:qFormat/>
    <w:rsid w:val="00972E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9289">
      <w:bodyDiv w:val="1"/>
      <w:marLeft w:val="0"/>
      <w:marRight w:val="0"/>
      <w:marTop w:val="0"/>
      <w:marBottom w:val="0"/>
      <w:divBdr>
        <w:top w:val="none" w:sz="0" w:space="0" w:color="auto"/>
        <w:left w:val="none" w:sz="0" w:space="0" w:color="auto"/>
        <w:bottom w:val="none" w:sz="0" w:space="0" w:color="auto"/>
        <w:right w:val="none" w:sz="0" w:space="0" w:color="auto"/>
      </w:divBdr>
    </w:div>
    <w:div w:id="71854326">
      <w:bodyDiv w:val="1"/>
      <w:marLeft w:val="0"/>
      <w:marRight w:val="0"/>
      <w:marTop w:val="0"/>
      <w:marBottom w:val="0"/>
      <w:divBdr>
        <w:top w:val="none" w:sz="0" w:space="0" w:color="auto"/>
        <w:left w:val="none" w:sz="0" w:space="0" w:color="auto"/>
        <w:bottom w:val="none" w:sz="0" w:space="0" w:color="auto"/>
        <w:right w:val="none" w:sz="0" w:space="0" w:color="auto"/>
      </w:divBdr>
      <w:divsChild>
        <w:div w:id="1053191656">
          <w:marLeft w:val="0"/>
          <w:marRight w:val="0"/>
          <w:marTop w:val="0"/>
          <w:marBottom w:val="0"/>
          <w:divBdr>
            <w:top w:val="none" w:sz="0" w:space="0" w:color="auto"/>
            <w:left w:val="none" w:sz="0" w:space="0" w:color="auto"/>
            <w:bottom w:val="none" w:sz="0" w:space="0" w:color="auto"/>
            <w:right w:val="none" w:sz="0" w:space="0" w:color="auto"/>
          </w:divBdr>
          <w:divsChild>
            <w:div w:id="230585617">
              <w:marLeft w:val="0"/>
              <w:marRight w:val="0"/>
              <w:marTop w:val="0"/>
              <w:marBottom w:val="0"/>
              <w:divBdr>
                <w:top w:val="none" w:sz="0" w:space="0" w:color="auto"/>
                <w:left w:val="none" w:sz="0" w:space="0" w:color="auto"/>
                <w:bottom w:val="none" w:sz="0" w:space="0" w:color="auto"/>
                <w:right w:val="none" w:sz="0" w:space="0" w:color="auto"/>
              </w:divBdr>
              <w:divsChild>
                <w:div w:id="6913403">
                  <w:marLeft w:val="0"/>
                  <w:marRight w:val="0"/>
                  <w:marTop w:val="0"/>
                  <w:marBottom w:val="0"/>
                  <w:divBdr>
                    <w:top w:val="none" w:sz="0" w:space="0" w:color="auto"/>
                    <w:left w:val="none" w:sz="0" w:space="0" w:color="auto"/>
                    <w:bottom w:val="none" w:sz="0" w:space="0" w:color="auto"/>
                    <w:right w:val="none" w:sz="0" w:space="0" w:color="auto"/>
                  </w:divBdr>
                  <w:divsChild>
                    <w:div w:id="8572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351844">
      <w:bodyDiv w:val="1"/>
      <w:marLeft w:val="0"/>
      <w:marRight w:val="0"/>
      <w:marTop w:val="0"/>
      <w:marBottom w:val="0"/>
      <w:divBdr>
        <w:top w:val="none" w:sz="0" w:space="0" w:color="auto"/>
        <w:left w:val="none" w:sz="0" w:space="0" w:color="auto"/>
        <w:bottom w:val="none" w:sz="0" w:space="0" w:color="auto"/>
        <w:right w:val="none" w:sz="0" w:space="0" w:color="auto"/>
      </w:divBdr>
      <w:divsChild>
        <w:div w:id="107897556">
          <w:marLeft w:val="0"/>
          <w:marRight w:val="0"/>
          <w:marTop w:val="0"/>
          <w:marBottom w:val="0"/>
          <w:divBdr>
            <w:top w:val="none" w:sz="0" w:space="0" w:color="auto"/>
            <w:left w:val="none" w:sz="0" w:space="0" w:color="auto"/>
            <w:bottom w:val="none" w:sz="0" w:space="0" w:color="auto"/>
            <w:right w:val="none" w:sz="0" w:space="0" w:color="auto"/>
          </w:divBdr>
        </w:div>
        <w:div w:id="428308100">
          <w:marLeft w:val="0"/>
          <w:marRight w:val="0"/>
          <w:marTop w:val="0"/>
          <w:marBottom w:val="0"/>
          <w:divBdr>
            <w:top w:val="none" w:sz="0" w:space="0" w:color="auto"/>
            <w:left w:val="none" w:sz="0" w:space="0" w:color="auto"/>
            <w:bottom w:val="none" w:sz="0" w:space="0" w:color="auto"/>
            <w:right w:val="none" w:sz="0" w:space="0" w:color="auto"/>
          </w:divBdr>
        </w:div>
        <w:div w:id="510531047">
          <w:marLeft w:val="0"/>
          <w:marRight w:val="0"/>
          <w:marTop w:val="0"/>
          <w:marBottom w:val="0"/>
          <w:divBdr>
            <w:top w:val="none" w:sz="0" w:space="0" w:color="auto"/>
            <w:left w:val="none" w:sz="0" w:space="0" w:color="auto"/>
            <w:bottom w:val="none" w:sz="0" w:space="0" w:color="auto"/>
            <w:right w:val="none" w:sz="0" w:space="0" w:color="auto"/>
          </w:divBdr>
        </w:div>
        <w:div w:id="777070479">
          <w:marLeft w:val="0"/>
          <w:marRight w:val="0"/>
          <w:marTop w:val="0"/>
          <w:marBottom w:val="0"/>
          <w:divBdr>
            <w:top w:val="none" w:sz="0" w:space="0" w:color="auto"/>
            <w:left w:val="none" w:sz="0" w:space="0" w:color="auto"/>
            <w:bottom w:val="none" w:sz="0" w:space="0" w:color="auto"/>
            <w:right w:val="none" w:sz="0" w:space="0" w:color="auto"/>
          </w:divBdr>
        </w:div>
        <w:div w:id="841165355">
          <w:marLeft w:val="0"/>
          <w:marRight w:val="0"/>
          <w:marTop w:val="0"/>
          <w:marBottom w:val="0"/>
          <w:divBdr>
            <w:top w:val="none" w:sz="0" w:space="0" w:color="auto"/>
            <w:left w:val="none" w:sz="0" w:space="0" w:color="auto"/>
            <w:bottom w:val="none" w:sz="0" w:space="0" w:color="auto"/>
            <w:right w:val="none" w:sz="0" w:space="0" w:color="auto"/>
          </w:divBdr>
        </w:div>
        <w:div w:id="976644093">
          <w:marLeft w:val="0"/>
          <w:marRight w:val="0"/>
          <w:marTop w:val="0"/>
          <w:marBottom w:val="0"/>
          <w:divBdr>
            <w:top w:val="none" w:sz="0" w:space="0" w:color="auto"/>
            <w:left w:val="none" w:sz="0" w:space="0" w:color="auto"/>
            <w:bottom w:val="none" w:sz="0" w:space="0" w:color="auto"/>
            <w:right w:val="none" w:sz="0" w:space="0" w:color="auto"/>
          </w:divBdr>
        </w:div>
        <w:div w:id="1068311539">
          <w:marLeft w:val="0"/>
          <w:marRight w:val="0"/>
          <w:marTop w:val="0"/>
          <w:marBottom w:val="0"/>
          <w:divBdr>
            <w:top w:val="none" w:sz="0" w:space="0" w:color="auto"/>
            <w:left w:val="none" w:sz="0" w:space="0" w:color="auto"/>
            <w:bottom w:val="none" w:sz="0" w:space="0" w:color="auto"/>
            <w:right w:val="none" w:sz="0" w:space="0" w:color="auto"/>
          </w:divBdr>
        </w:div>
        <w:div w:id="1100372849">
          <w:marLeft w:val="0"/>
          <w:marRight w:val="0"/>
          <w:marTop w:val="0"/>
          <w:marBottom w:val="0"/>
          <w:divBdr>
            <w:top w:val="none" w:sz="0" w:space="0" w:color="auto"/>
            <w:left w:val="none" w:sz="0" w:space="0" w:color="auto"/>
            <w:bottom w:val="none" w:sz="0" w:space="0" w:color="auto"/>
            <w:right w:val="none" w:sz="0" w:space="0" w:color="auto"/>
          </w:divBdr>
        </w:div>
        <w:div w:id="1101610450">
          <w:marLeft w:val="0"/>
          <w:marRight w:val="0"/>
          <w:marTop w:val="0"/>
          <w:marBottom w:val="0"/>
          <w:divBdr>
            <w:top w:val="none" w:sz="0" w:space="0" w:color="auto"/>
            <w:left w:val="none" w:sz="0" w:space="0" w:color="auto"/>
            <w:bottom w:val="none" w:sz="0" w:space="0" w:color="auto"/>
            <w:right w:val="none" w:sz="0" w:space="0" w:color="auto"/>
          </w:divBdr>
        </w:div>
        <w:div w:id="1463041323">
          <w:marLeft w:val="0"/>
          <w:marRight w:val="0"/>
          <w:marTop w:val="0"/>
          <w:marBottom w:val="0"/>
          <w:divBdr>
            <w:top w:val="none" w:sz="0" w:space="0" w:color="auto"/>
            <w:left w:val="none" w:sz="0" w:space="0" w:color="auto"/>
            <w:bottom w:val="none" w:sz="0" w:space="0" w:color="auto"/>
            <w:right w:val="none" w:sz="0" w:space="0" w:color="auto"/>
          </w:divBdr>
        </w:div>
        <w:div w:id="2109884512">
          <w:marLeft w:val="0"/>
          <w:marRight w:val="0"/>
          <w:marTop w:val="0"/>
          <w:marBottom w:val="0"/>
          <w:divBdr>
            <w:top w:val="none" w:sz="0" w:space="0" w:color="auto"/>
            <w:left w:val="none" w:sz="0" w:space="0" w:color="auto"/>
            <w:bottom w:val="none" w:sz="0" w:space="0" w:color="auto"/>
            <w:right w:val="none" w:sz="0" w:space="0" w:color="auto"/>
          </w:divBdr>
        </w:div>
        <w:div w:id="2116438743">
          <w:marLeft w:val="0"/>
          <w:marRight w:val="0"/>
          <w:marTop w:val="0"/>
          <w:marBottom w:val="0"/>
          <w:divBdr>
            <w:top w:val="none" w:sz="0" w:space="0" w:color="auto"/>
            <w:left w:val="none" w:sz="0" w:space="0" w:color="auto"/>
            <w:bottom w:val="none" w:sz="0" w:space="0" w:color="auto"/>
            <w:right w:val="none" w:sz="0" w:space="0" w:color="auto"/>
          </w:divBdr>
        </w:div>
      </w:divsChild>
    </w:div>
    <w:div w:id="1222402771">
      <w:bodyDiv w:val="1"/>
      <w:marLeft w:val="0"/>
      <w:marRight w:val="0"/>
      <w:marTop w:val="0"/>
      <w:marBottom w:val="0"/>
      <w:divBdr>
        <w:top w:val="none" w:sz="0" w:space="0" w:color="auto"/>
        <w:left w:val="none" w:sz="0" w:space="0" w:color="auto"/>
        <w:bottom w:val="none" w:sz="0" w:space="0" w:color="auto"/>
        <w:right w:val="none" w:sz="0" w:space="0" w:color="auto"/>
      </w:divBdr>
    </w:div>
    <w:div w:id="1238906011">
      <w:bodyDiv w:val="1"/>
      <w:marLeft w:val="0"/>
      <w:marRight w:val="0"/>
      <w:marTop w:val="0"/>
      <w:marBottom w:val="0"/>
      <w:divBdr>
        <w:top w:val="none" w:sz="0" w:space="0" w:color="auto"/>
        <w:left w:val="none" w:sz="0" w:space="0" w:color="auto"/>
        <w:bottom w:val="none" w:sz="0" w:space="0" w:color="auto"/>
        <w:right w:val="none" w:sz="0" w:space="0" w:color="auto"/>
      </w:divBdr>
      <w:divsChild>
        <w:div w:id="744641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SaJd4QrDdf"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oviding-remote-education-guidance-for-schools?utm_source=01%20April%202022%20C19&amp;utm_medium=Daily%20Email%20C19&amp;utm_campaign=DfE%20C1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A2ACB8-509C-4233-A3CC-6E65EF8474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7FE3E9-88FF-4C13-92B0-F792F0618954}">
  <ds:schemaRefs>
    <ds:schemaRef ds:uri="http://schemas.openxmlformats.org/officeDocument/2006/bibliography"/>
  </ds:schemaRefs>
</ds:datastoreItem>
</file>

<file path=customXml/itemProps3.xml><?xml version="1.0" encoding="utf-8"?>
<ds:datastoreItem xmlns:ds="http://schemas.openxmlformats.org/officeDocument/2006/customXml" ds:itemID="{19FC9BAC-79C5-4D8C-A6C7-570F6C262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85057A-C54B-46FF-9491-6B4CC82930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3544</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23702</CharactersWithSpaces>
  <SharedDoc>false</SharedDoc>
  <HLinks>
    <vt:vector size="36" baseType="variant">
      <vt:variant>
        <vt:i4>6029430</vt:i4>
      </vt:variant>
      <vt:variant>
        <vt:i4>15</vt:i4>
      </vt:variant>
      <vt:variant>
        <vt:i4>0</vt:i4>
      </vt:variant>
      <vt:variant>
        <vt:i4>5</vt:i4>
      </vt:variant>
      <vt:variant>
        <vt:lpwstr>https://form.education.gov.uk/AchieveForms/?form_uri=sandbox-publish://AF-Process-f1453496-7d8a-463f-9f33-1da2ac47ed76/AF-Stage-1e64d4cc-25fb-499a-a8d7-74e98203ac00/definition.json&amp;redirectlink=%2Fen&amp;cancelRedirectLink=%2Fen</vt:lpwstr>
      </vt:variant>
      <vt:variant>
        <vt:lpwstr/>
      </vt:variant>
      <vt:variant>
        <vt:i4>1769552</vt:i4>
      </vt:variant>
      <vt:variant>
        <vt:i4>12</vt:i4>
      </vt:variant>
      <vt:variant>
        <vt:i4>0</vt:i4>
      </vt:variant>
      <vt:variant>
        <vt:i4>5</vt:i4>
      </vt:variant>
      <vt:variant>
        <vt:lpwstr>http://www.education.gov.uk/contactus</vt:lpwstr>
      </vt:variant>
      <vt:variant>
        <vt:lpwstr/>
      </vt:variant>
      <vt:variant>
        <vt:i4>6160390</vt:i4>
      </vt:variant>
      <vt:variant>
        <vt:i4>9</vt:i4>
      </vt:variant>
      <vt:variant>
        <vt:i4>0</vt:i4>
      </vt:variant>
      <vt:variant>
        <vt:i4>5</vt:i4>
      </vt:variant>
      <vt:variant>
        <vt:lpwstr>http://www.gov.uk/school-discipline-exclusions/exclusions</vt:lpwstr>
      </vt:variant>
      <vt:variant>
        <vt:lpwstr/>
      </vt:variant>
      <vt:variant>
        <vt:i4>3014729</vt:i4>
      </vt:variant>
      <vt:variant>
        <vt:i4>6</vt:i4>
      </vt:variant>
      <vt:variant>
        <vt:i4>0</vt:i4>
      </vt:variant>
      <vt:variant>
        <vt:i4>5</vt:i4>
      </vt:variant>
      <vt:variant>
        <vt:lpwstr>mailto:lado@nottinghamcity.gov.uk</vt:lpwstr>
      </vt:variant>
      <vt:variant>
        <vt:lpwstr/>
      </vt:variant>
      <vt:variant>
        <vt:i4>7274579</vt:i4>
      </vt:variant>
      <vt:variant>
        <vt:i4>3</vt:i4>
      </vt:variant>
      <vt:variant>
        <vt:i4>0</vt:i4>
      </vt:variant>
      <vt:variant>
        <vt:i4>5</vt:i4>
      </vt:variant>
      <vt:variant>
        <vt:lpwstr>mailto:special.needs@nottinghamcity.gov.uk</vt:lpwstr>
      </vt:variant>
      <vt:variant>
        <vt:lpwstr/>
      </vt:variant>
      <vt:variant>
        <vt:i4>6881337</vt:i4>
      </vt:variant>
      <vt:variant>
        <vt:i4>0</vt:i4>
      </vt:variant>
      <vt:variant>
        <vt:i4>0</vt:i4>
      </vt:variant>
      <vt:variant>
        <vt:i4>5</vt:i4>
      </vt:variant>
      <vt:variant>
        <vt:lpwstr>http://www.legislation.gov.uk/uksi/2014/3283/schedule/made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Evans</dc:creator>
  <cp:keywords/>
  <dc:description/>
  <cp:lastModifiedBy>Emma Hampton</cp:lastModifiedBy>
  <cp:revision>10</cp:revision>
  <cp:lastPrinted>2019-03-18T11:59:00Z</cp:lastPrinted>
  <dcterms:created xsi:type="dcterms:W3CDTF">2026-07-27T09:12:00Z</dcterms:created>
  <dcterms:modified xsi:type="dcterms:W3CDTF">2026-09-01T08:05:00Z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0x0101000DCC8786E55DEC4491483A889C7AD19F</vt:lpwstr>
  </property>
</Properties>
</file>